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9" w:rsidRDefault="003C0601">
      <w:pPr>
        <w:shd w:val="clear" w:color="auto" w:fill="FFFFFF"/>
        <w:ind w:right="139" w:hanging="426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-533400</wp:posOffset>
                </wp:positionV>
                <wp:extent cx="7559040" cy="10686415"/>
                <wp:effectExtent l="0" t="0" r="0" b="0"/>
                <wp:wrapNone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7558560" cy="1068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style="position:absolute;margin-left:-70.8pt;margin-top:-42pt;width:595.1pt;height:841.35pt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br w:type="page"/>
      </w:r>
    </w:p>
    <w:p w:rsidR="00B80CC9" w:rsidRDefault="003C0601" w:rsidP="000D5E28">
      <w:pPr>
        <w:ind w:firstLine="709"/>
        <w:jc w:val="both"/>
      </w:pPr>
      <w:r>
        <w:lastRenderedPageBreak/>
        <w:t>Программа государственной итоговой аттестации по основной профессиональной образовательной программе по направлению подготовки 38.03.02 Менеджмент профиль «Рекламный менеджмент» составлена в соответствии с требованиями:</w:t>
      </w:r>
    </w:p>
    <w:p w:rsidR="00B80CC9" w:rsidRDefault="003C0601" w:rsidP="000D5E28">
      <w:pPr>
        <w:pStyle w:val="af5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Порядка проведения </w:t>
      </w:r>
      <w:r>
        <w:rPr>
          <w:sz w:val="24"/>
        </w:rPr>
        <w:t>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</w:t>
      </w:r>
      <w:r>
        <w:rPr>
          <w:sz w:val="24"/>
        </w:rPr>
        <w:t xml:space="preserve"> 636, в ред. Приказов Минобрнауки России от 09.02.2016 №86, от 28.04.2016 №502;</w:t>
      </w:r>
    </w:p>
    <w:p w:rsidR="000D5E28" w:rsidRPr="000D5E28" w:rsidRDefault="003C0601" w:rsidP="000D5E28">
      <w:pPr>
        <w:pStyle w:val="af5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0D5E28" w:rsidRPr="000D5E28">
        <w:rPr>
          <w:sz w:val="24"/>
        </w:rPr>
        <w:t>Положения о порядке проведения государственной итоговой аттестации по образовательным программам высшего образования – программам</w:t>
      </w:r>
      <w:r w:rsidR="000D5E28">
        <w:rPr>
          <w:sz w:val="24"/>
        </w:rPr>
        <w:t xml:space="preserve"> бакалавриата, магист</w:t>
      </w:r>
      <w:r w:rsidR="000D5E28" w:rsidRPr="000D5E28">
        <w:rPr>
          <w:sz w:val="24"/>
        </w:rPr>
        <w:t>р</w:t>
      </w:r>
      <w:r w:rsidR="000D5E28">
        <w:rPr>
          <w:sz w:val="24"/>
        </w:rPr>
        <w:t>а</w:t>
      </w:r>
      <w:r w:rsidR="000D5E28" w:rsidRPr="000D5E28">
        <w:rPr>
          <w:sz w:val="24"/>
        </w:rPr>
        <w:t xml:space="preserve">туры, утверждено приказом </w:t>
      </w:r>
      <w:r w:rsidR="000D5E28">
        <w:rPr>
          <w:sz w:val="24"/>
        </w:rPr>
        <w:t xml:space="preserve">ректора </w:t>
      </w:r>
      <w:r w:rsidR="000D5E28" w:rsidRPr="000D5E28">
        <w:rPr>
          <w:sz w:val="24"/>
        </w:rPr>
        <w:t>от 27.05.19 № 1/2705-01.</w:t>
      </w:r>
    </w:p>
    <w:p w:rsidR="00B80CC9" w:rsidRDefault="003C0601">
      <w:pPr>
        <w:widowControl w:val="0"/>
        <w:ind w:firstLine="360"/>
        <w:jc w:val="both"/>
      </w:pPr>
      <w:bookmarkStart w:id="0" w:name="_GoBack"/>
      <w:bookmarkEnd w:id="0"/>
      <w:r>
        <w:t xml:space="preserve"> </w:t>
      </w:r>
      <w:r>
        <w:t xml:space="preserve">        Программа государственной итоговой аттестации включает:</w:t>
      </w:r>
    </w:p>
    <w:p w:rsidR="00B80CC9" w:rsidRDefault="003C0601">
      <w:pPr>
        <w:pStyle w:val="af5"/>
        <w:numPr>
          <w:ilvl w:val="0"/>
          <w:numId w:val="9"/>
        </w:numPr>
        <w:tabs>
          <w:tab w:val="left" w:pos="708"/>
        </w:tabs>
        <w:jc w:val="both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</w:t>
      </w:r>
      <w:r>
        <w:rPr>
          <w:sz w:val="24"/>
        </w:rPr>
        <w:t>х работ);</w:t>
      </w:r>
    </w:p>
    <w:p w:rsidR="00B80CC9" w:rsidRDefault="003C0601">
      <w:pPr>
        <w:pStyle w:val="af5"/>
        <w:numPr>
          <w:ilvl w:val="0"/>
          <w:numId w:val="9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II. Критерии оценки защиты выпускных квалификационных работ;</w:t>
      </w:r>
    </w:p>
    <w:p w:rsidR="00B80CC9" w:rsidRDefault="003C0601">
      <w:pPr>
        <w:pStyle w:val="af5"/>
        <w:numPr>
          <w:ilvl w:val="0"/>
          <w:numId w:val="9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 xml:space="preserve">III. Оценочные материалы. </w:t>
      </w:r>
    </w:p>
    <w:p w:rsidR="00B80CC9" w:rsidRDefault="003C0601">
      <w:pPr>
        <w:pStyle w:val="af5"/>
        <w:numPr>
          <w:ilvl w:val="0"/>
          <w:numId w:val="9"/>
        </w:numPr>
        <w:tabs>
          <w:tab w:val="left" w:pos="708"/>
        </w:tabs>
        <w:jc w:val="both"/>
        <w:rPr>
          <w:sz w:val="24"/>
        </w:rPr>
      </w:pPr>
      <w:r>
        <w:rPr>
          <w:sz w:val="24"/>
        </w:rPr>
        <w:t>IV. Приложения.</w:t>
      </w:r>
    </w:p>
    <w:p w:rsidR="00B80CC9" w:rsidRDefault="00B80CC9">
      <w:pPr>
        <w:ind w:left="709"/>
        <w:jc w:val="both"/>
      </w:pPr>
    </w:p>
    <w:p w:rsidR="00B80CC9" w:rsidRDefault="00B80CC9">
      <w:pPr>
        <w:ind w:left="709"/>
        <w:jc w:val="both"/>
      </w:pPr>
    </w:p>
    <w:p w:rsidR="00B80CC9" w:rsidRDefault="003C0601">
      <w:pPr>
        <w:pStyle w:val="af5"/>
        <w:widowControl w:val="0"/>
        <w:numPr>
          <w:ilvl w:val="0"/>
          <w:numId w:val="10"/>
        </w:numPr>
        <w:tabs>
          <w:tab w:val="left" w:pos="284"/>
          <w:tab w:val="left" w:pos="708"/>
        </w:tabs>
        <w:jc w:val="center"/>
        <w:rPr>
          <w:b/>
          <w:sz w:val="24"/>
        </w:rPr>
      </w:pPr>
      <w:r>
        <w:rPr>
          <w:b/>
          <w:sz w:val="24"/>
        </w:rPr>
        <w:t>МЕТОДИЧЕСКИЕ РЕКОМЕНДАЦИИ ПО ВЫПОЛНЕНИЮ ВЫПУСКНОЙ КВАЛИФИКАЦИОННОЙ РАБОТЫ</w:t>
      </w:r>
    </w:p>
    <w:p w:rsidR="00B80CC9" w:rsidRDefault="00B80CC9">
      <w:pPr>
        <w:widowControl w:val="0"/>
        <w:tabs>
          <w:tab w:val="left" w:pos="284"/>
        </w:tabs>
        <w:jc w:val="center"/>
        <w:rPr>
          <w:b/>
        </w:rPr>
      </w:pPr>
    </w:p>
    <w:p w:rsidR="00B80CC9" w:rsidRDefault="003C0601">
      <w:pPr>
        <w:widowControl w:val="0"/>
        <w:tabs>
          <w:tab w:val="left" w:pos="284"/>
        </w:tabs>
        <w:jc w:val="both"/>
      </w:pPr>
      <w:r>
        <w:t xml:space="preserve">   Методические рекомендации по выполнению выпускной квалификацио</w:t>
      </w:r>
      <w:r>
        <w:t>нной работы содержат:</w:t>
      </w:r>
    </w:p>
    <w:p w:rsidR="00B80CC9" w:rsidRDefault="003C0601">
      <w:pPr>
        <w:widowControl w:val="0"/>
        <w:tabs>
          <w:tab w:val="left" w:pos="284"/>
        </w:tabs>
        <w:jc w:val="both"/>
      </w:pPr>
      <w:r>
        <w:t>2.1 Требования к выпускной квалификационной работе;</w:t>
      </w:r>
    </w:p>
    <w:p w:rsidR="00B80CC9" w:rsidRDefault="003C0601">
      <w:pPr>
        <w:widowControl w:val="0"/>
        <w:tabs>
          <w:tab w:val="left" w:pos="284"/>
        </w:tabs>
        <w:jc w:val="both"/>
      </w:pPr>
      <w:r>
        <w:t>2.2 Порядок выполнения выпускной квалификационной работы.</w:t>
      </w:r>
    </w:p>
    <w:p w:rsidR="00B80CC9" w:rsidRDefault="00B80CC9">
      <w:pPr>
        <w:widowControl w:val="0"/>
        <w:tabs>
          <w:tab w:val="left" w:pos="284"/>
        </w:tabs>
        <w:jc w:val="both"/>
        <w:rPr>
          <w:sz w:val="28"/>
          <w:szCs w:val="28"/>
        </w:rPr>
      </w:pPr>
    </w:p>
    <w:p w:rsidR="00B80CC9" w:rsidRDefault="00B80CC9">
      <w:pPr>
        <w:widowControl w:val="0"/>
        <w:tabs>
          <w:tab w:val="left" w:pos="284"/>
        </w:tabs>
        <w:jc w:val="both"/>
        <w:rPr>
          <w:sz w:val="28"/>
          <w:szCs w:val="28"/>
        </w:rPr>
      </w:pPr>
    </w:p>
    <w:p w:rsidR="00B80CC9" w:rsidRDefault="003C0601">
      <w:pPr>
        <w:pStyle w:val="1"/>
      </w:pPr>
      <w:r>
        <w:t>2.1 ТРЕБОВАНИЯ К ВЫПУСКНОЙ КВАЛИФИКАЦИОННОЙ РАБОТЕ</w:t>
      </w:r>
    </w:p>
    <w:p w:rsidR="00B80CC9" w:rsidRDefault="00B80CC9">
      <w:pPr>
        <w:pStyle w:val="11"/>
        <w:jc w:val="center"/>
        <w:rPr>
          <w:b/>
          <w:bCs/>
          <w:sz w:val="24"/>
          <w:szCs w:val="24"/>
        </w:rPr>
      </w:pPr>
    </w:p>
    <w:p w:rsidR="00B80CC9" w:rsidRDefault="003C0601">
      <w:pPr>
        <w:pStyle w:val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2.1.1 Сущность выпускной квалификационной работы</w:t>
      </w:r>
    </w:p>
    <w:p w:rsidR="00B80CC9" w:rsidRDefault="00B80CC9">
      <w:pPr>
        <w:pStyle w:val="11"/>
        <w:jc w:val="both"/>
        <w:rPr>
          <w:b/>
          <w:bCs/>
          <w:sz w:val="24"/>
          <w:szCs w:val="24"/>
        </w:rPr>
      </w:pPr>
    </w:p>
    <w:p w:rsidR="00B80CC9" w:rsidRDefault="003C0601">
      <w:pPr>
        <w:ind w:firstLine="567"/>
        <w:jc w:val="both"/>
      </w:pPr>
      <w:r>
        <w:t xml:space="preserve">Выпускная квалификационная работа является самостоятельным научным исследованием, выполненным под руководством высококвалифицированного специалиста. </w:t>
      </w:r>
    </w:p>
    <w:p w:rsidR="00B80CC9" w:rsidRDefault="003C0601">
      <w:pPr>
        <w:ind w:firstLine="567"/>
        <w:jc w:val="both"/>
      </w:pPr>
      <w:r>
        <w:t>Содержание работы, ее положения и выводы должны отвечать таким критериям научности, как обоснованность с п</w:t>
      </w:r>
      <w:r>
        <w:t>озиции имеющихся в экономике и управлении законов, прин</w:t>
      </w:r>
      <w:r>
        <w:softHyphen/>
        <w:t>ципов, парадигм; подтвержденные эмпирическими фактами, практи</w:t>
      </w:r>
      <w:r>
        <w:softHyphen/>
        <w:t>кой; объективность анализа; соответствие основным требованиям логи</w:t>
      </w:r>
      <w:r>
        <w:softHyphen/>
        <w:t>ческого мышления.</w:t>
      </w:r>
    </w:p>
    <w:p w:rsidR="00B80CC9" w:rsidRDefault="003C0601">
      <w:pPr>
        <w:pStyle w:val="af1"/>
        <w:ind w:firstLine="709"/>
        <w:jc w:val="both"/>
      </w:pPr>
      <w:r>
        <w:t>Выпускная квалификационная работа (далее - ВКР) являе</w:t>
      </w:r>
      <w:r>
        <w:t>тся итоговым контролем процесса обучения в вузе и основанием для присвоения студенту квалификации – бакалавр по направлению 38.03.02 – Менеджмент, профиль Рекламный менеджмент, способного с профессиональных позиций решать проблемы в данной области, использ</w:t>
      </w:r>
      <w:r>
        <w:t xml:space="preserve">уя полученные за годы обучения знания. </w:t>
      </w:r>
    </w:p>
    <w:p w:rsidR="00B80CC9" w:rsidRDefault="003C0601">
      <w:pPr>
        <w:pStyle w:val="af2"/>
        <w:spacing w:line="240" w:lineRule="auto"/>
        <w:ind w:firstLine="540"/>
        <w:jc w:val="both"/>
      </w:pPr>
      <w:r>
        <w:rPr>
          <w:rStyle w:val="a5"/>
          <w:b w:val="0"/>
          <w:bCs/>
        </w:rPr>
        <w:t>ВКР</w:t>
      </w:r>
      <w:r>
        <w:t xml:space="preserve"> должна быть написана единолично, содержать совокупность новых научных результатов и положений, выдвигаемых автором для публичной защиты, иметь внутреннее единство и свидетельствовать о личном вкладе автора. </w:t>
      </w:r>
    </w:p>
    <w:p w:rsidR="00B80CC9" w:rsidRDefault="003C0601">
      <w:pPr>
        <w:pStyle w:val="af2"/>
        <w:spacing w:line="240" w:lineRule="auto"/>
        <w:ind w:firstLine="540"/>
        <w:jc w:val="both"/>
        <w:rPr>
          <w:rStyle w:val="a5"/>
          <w:b w:val="0"/>
          <w:bCs/>
        </w:rPr>
      </w:pPr>
      <w:r>
        <w:rPr>
          <w:rStyle w:val="a5"/>
          <w:b w:val="0"/>
          <w:bCs/>
        </w:rPr>
        <w:t>Выпу</w:t>
      </w:r>
      <w:r>
        <w:rPr>
          <w:rStyle w:val="a5"/>
          <w:b w:val="0"/>
          <w:bCs/>
        </w:rPr>
        <w:t>скная квалификационная работа должна представлять собой законченную разработку на актуальную тему, содержать навыки самостоятельных расчетов студента, анализа, интерпретации и обобщения экономической информации, умение использовать литературу, фондовые ист</w:t>
      </w:r>
      <w:r>
        <w:rPr>
          <w:rStyle w:val="a5"/>
          <w:b w:val="0"/>
          <w:bCs/>
        </w:rPr>
        <w:t>очники и базы данных, предполагающие осуществление мероприятий, направленных на совершенствование  экономических и управленческих механизмов.</w:t>
      </w:r>
    </w:p>
    <w:p w:rsidR="00B80CC9" w:rsidRDefault="003C0601">
      <w:pPr>
        <w:pStyle w:val="af2"/>
        <w:spacing w:line="240" w:lineRule="auto"/>
        <w:ind w:firstLine="540"/>
        <w:jc w:val="both"/>
        <w:rPr>
          <w:rStyle w:val="a5"/>
          <w:b w:val="0"/>
          <w:bCs/>
        </w:rPr>
      </w:pPr>
      <w:r>
        <w:rPr>
          <w:rStyle w:val="a5"/>
          <w:b w:val="0"/>
          <w:bCs/>
        </w:rPr>
        <w:t>Выпускная квалификационная работа выполняется обучающимся самостоятельно, на практическом материале различных хозя</w:t>
      </w:r>
      <w:r>
        <w:rPr>
          <w:rStyle w:val="a5"/>
          <w:b w:val="0"/>
          <w:bCs/>
        </w:rPr>
        <w:t xml:space="preserve">йствующих субъектов всех организационно – правовых </w:t>
      </w:r>
      <w:r>
        <w:rPr>
          <w:rStyle w:val="a5"/>
          <w:b w:val="0"/>
          <w:bCs/>
        </w:rPr>
        <w:lastRenderedPageBreak/>
        <w:t xml:space="preserve">форм, сферы государственных организаций и негосударственных организаций. </w:t>
      </w:r>
    </w:p>
    <w:p w:rsidR="00B80CC9" w:rsidRDefault="003C0601">
      <w:pPr>
        <w:pStyle w:val="af2"/>
        <w:spacing w:line="240" w:lineRule="auto"/>
        <w:ind w:firstLine="540"/>
        <w:jc w:val="both"/>
        <w:rPr>
          <w:rStyle w:val="a5"/>
          <w:b w:val="0"/>
          <w:bCs/>
        </w:rPr>
      </w:pPr>
      <w:r>
        <w:rPr>
          <w:rStyle w:val="a5"/>
          <w:b w:val="0"/>
          <w:bCs/>
        </w:rPr>
        <w:t>При подготовке выпускной квалификационной работы студент должен продемонстрировать широту и глубину знаний по направлению подготовк</w:t>
      </w:r>
      <w:r>
        <w:rPr>
          <w:rStyle w:val="a5"/>
          <w:b w:val="0"/>
          <w:bCs/>
        </w:rPr>
        <w:t>и, навыки самостоятельной исследовательской и социально-проектной работы, умения решать задачи в области рекламы в торговом деле, а также способность обосновывать и защищать свои проектные решения перед Государственной экзаменационной комиссией по приему з</w:t>
      </w:r>
      <w:r>
        <w:rPr>
          <w:rStyle w:val="a5"/>
          <w:b w:val="0"/>
          <w:bCs/>
        </w:rPr>
        <w:t xml:space="preserve">ащиты выпускных квалификационных работ.  </w:t>
      </w:r>
    </w:p>
    <w:p w:rsidR="00B80CC9" w:rsidRDefault="00B80CC9">
      <w:pPr>
        <w:pStyle w:val="af2"/>
        <w:spacing w:line="240" w:lineRule="auto"/>
        <w:ind w:firstLine="540"/>
        <w:jc w:val="both"/>
        <w:rPr>
          <w:rStyle w:val="a5"/>
          <w:bCs/>
        </w:rPr>
      </w:pPr>
    </w:p>
    <w:p w:rsidR="00B80CC9" w:rsidRDefault="003C0601">
      <w:pPr>
        <w:shd w:val="clear" w:color="auto" w:fill="FFFFFF"/>
        <w:ind w:firstLine="567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1.2 Место выпускной квалификационной работы в системе подготовки бакалавров</w:t>
      </w:r>
    </w:p>
    <w:p w:rsidR="00B80CC9" w:rsidRDefault="00B80CC9">
      <w:pPr>
        <w:shd w:val="clear" w:color="auto" w:fill="FFFFFF"/>
        <w:ind w:firstLine="567"/>
      </w:pPr>
    </w:p>
    <w:p w:rsidR="00B80CC9" w:rsidRDefault="003C0601">
      <w:pPr>
        <w:shd w:val="clear" w:color="auto" w:fill="FFFFFF"/>
        <w:ind w:firstLine="567"/>
        <w:jc w:val="both"/>
      </w:pPr>
      <w:r>
        <w:t xml:space="preserve">Выпускная квалификационная работа представляет собой выпускную </w:t>
      </w:r>
      <w:r>
        <w:rPr>
          <w:spacing w:val="-1"/>
        </w:rPr>
        <w:t xml:space="preserve">квалификационную работу научного содержания, которая имеет внутреннее единство и отражает ход и результаты разработки </w:t>
      </w:r>
      <w:r>
        <w:t>выбранной темы. Она должна соответствовать современному уровню развития науки, а ее тема – быть актуальной.</w:t>
      </w:r>
    </w:p>
    <w:p w:rsidR="00B80CC9" w:rsidRDefault="003C0601">
      <w:pPr>
        <w:shd w:val="clear" w:color="auto" w:fill="FFFFFF"/>
        <w:ind w:firstLine="567"/>
        <w:jc w:val="both"/>
        <w:rPr>
          <w:spacing w:val="-1"/>
        </w:rPr>
      </w:pPr>
      <w:r>
        <w:rPr>
          <w:spacing w:val="-2"/>
        </w:rPr>
        <w:t>Выпускная квалификационная раб</w:t>
      </w:r>
      <w:r>
        <w:rPr>
          <w:spacing w:val="-2"/>
        </w:rPr>
        <w:t xml:space="preserve">ота представляется в виде, который </w:t>
      </w:r>
      <w:r>
        <w:rPr>
          <w:spacing w:val="-1"/>
        </w:rPr>
        <w:t>позволяет судить, насколько полно отражены и обоснованы со</w:t>
      </w:r>
      <w:r>
        <w:rPr>
          <w:spacing w:val="-1"/>
        </w:rPr>
        <w:softHyphen/>
      </w:r>
      <w:r>
        <w:t>держащиеся в ней положения, выводы и рекомендации, их но</w:t>
      </w:r>
      <w:r>
        <w:softHyphen/>
      </w:r>
      <w:r>
        <w:rPr>
          <w:spacing w:val="-1"/>
        </w:rPr>
        <w:t>визна и значимость.</w:t>
      </w:r>
    </w:p>
    <w:p w:rsidR="00B80CC9" w:rsidRDefault="003C0601">
      <w:pPr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t>Содержание ВКР в наиболее систематизированном виде фиксирует как исходные предпосылки</w:t>
      </w:r>
      <w:r>
        <w:rPr>
          <w:spacing w:val="-1"/>
        </w:rPr>
        <w:t xml:space="preserve"> научного  и практического исследова</w:t>
      </w:r>
      <w:r>
        <w:rPr>
          <w:spacing w:val="-1"/>
        </w:rPr>
        <w:softHyphen/>
        <w:t xml:space="preserve">ния, так и весь его ход и полученные при этом результаты. </w:t>
      </w:r>
    </w:p>
    <w:p w:rsidR="00B80CC9" w:rsidRDefault="003C0601">
      <w:pPr>
        <w:shd w:val="clear" w:color="auto" w:fill="FFFFFF"/>
        <w:ind w:firstLine="567"/>
        <w:jc w:val="both"/>
      </w:pPr>
      <w:r>
        <w:rPr>
          <w:spacing w:val="-1"/>
        </w:rPr>
        <w:t xml:space="preserve">В ВКР можно активно применять математический </w:t>
      </w:r>
      <w:r>
        <w:t>аппарат, средства логического мышления, компьютерных мето</w:t>
      </w:r>
      <w:r>
        <w:softHyphen/>
        <w:t>дик и математическую статистику.</w:t>
      </w:r>
    </w:p>
    <w:p w:rsidR="00B80CC9" w:rsidRDefault="00B80CC9">
      <w:pPr>
        <w:shd w:val="clear" w:color="auto" w:fill="FFFFFF"/>
        <w:ind w:firstLine="567"/>
        <w:jc w:val="both"/>
      </w:pPr>
    </w:p>
    <w:p w:rsidR="00B80CC9" w:rsidRDefault="00B80CC9">
      <w:pPr>
        <w:pStyle w:val="af1"/>
        <w:ind w:firstLine="709"/>
        <w:jc w:val="both"/>
      </w:pPr>
    </w:p>
    <w:p w:rsidR="00B80CC9" w:rsidRDefault="003C0601">
      <w:pPr>
        <w:pStyle w:val="af1"/>
        <w:ind w:firstLine="709"/>
        <w:jc w:val="center"/>
        <w:rPr>
          <w:b/>
        </w:rPr>
      </w:pPr>
      <w:r>
        <w:rPr>
          <w:b/>
        </w:rPr>
        <w:t>1.3 Цели и задачи выпу</w:t>
      </w:r>
      <w:r>
        <w:rPr>
          <w:b/>
        </w:rPr>
        <w:t>скной квалификационной работы</w:t>
      </w:r>
    </w:p>
    <w:p w:rsidR="00B80CC9" w:rsidRDefault="00B80CC9">
      <w:pPr>
        <w:pStyle w:val="af1"/>
        <w:ind w:firstLine="709"/>
        <w:jc w:val="both"/>
        <w:rPr>
          <w:b/>
        </w:rPr>
      </w:pPr>
    </w:p>
    <w:p w:rsidR="00B80CC9" w:rsidRDefault="003C0601">
      <w:pPr>
        <w:ind w:firstLine="708"/>
        <w:jc w:val="both"/>
      </w:pPr>
      <w:r>
        <w:t>Целью итоговой государственной аттестации является установление уровня подготовки выпускника Уральского государственного экономического университета и соответствия его подготовки требованиям федерального государственного обра</w:t>
      </w:r>
      <w:r>
        <w:t>зовательного стандарта.</w:t>
      </w:r>
    </w:p>
    <w:p w:rsidR="00B80CC9" w:rsidRDefault="003C0601">
      <w:pPr>
        <w:ind w:firstLine="540"/>
        <w:jc w:val="both"/>
      </w:pPr>
      <w:r>
        <w:t>В соответствии с Федеральным государственным образовательным стандартом высшего профессионального образования по бакалавра по направлению 38.03.02 «Менеджмент»,  итоговая государственная аттестация бакалавра включает защиту выпускно</w:t>
      </w:r>
      <w:r>
        <w:t>й квалификационной работы (бакалаврской работы). Государственный экзамен вводится по усмотрению вуза.</w:t>
      </w:r>
    </w:p>
    <w:p w:rsidR="00B80CC9" w:rsidRDefault="003C0601">
      <w:pPr>
        <w:ind w:firstLine="540"/>
        <w:jc w:val="both"/>
      </w:pPr>
      <w:r>
        <w:t xml:space="preserve">Требования к содержанию, объему и структуре бакалаврской работы, а также требования к государственному экзамену (при наличии) определяются высшим учебным </w:t>
      </w:r>
      <w:r>
        <w:t>заведением.</w:t>
      </w:r>
    </w:p>
    <w:p w:rsidR="00B80CC9" w:rsidRDefault="003C0601">
      <w:pPr>
        <w:ind w:firstLine="709"/>
        <w:jc w:val="both"/>
      </w:pPr>
      <w:r>
        <w:t>Выполнение выпускной квалификационной работы (ВКР) — это заключительный этап обучения студентов в высшем учебном заведении, который име</w:t>
      </w:r>
      <w:r>
        <w:softHyphen/>
        <w:t>ет своей целью:</w:t>
      </w:r>
    </w:p>
    <w:p w:rsidR="00B80CC9" w:rsidRDefault="003C0601">
      <w:pPr>
        <w:ind w:firstLine="709"/>
        <w:jc w:val="both"/>
      </w:pPr>
      <w:r>
        <w:t>- систематизацию, закрепление и углубление теоретических и практических знаний по направлени</w:t>
      </w:r>
      <w:r>
        <w:t>ю подготовки 38.03.02 «Менеджмент» профиль</w:t>
      </w:r>
      <w:r>
        <w:rPr>
          <w:b/>
          <w:bCs/>
          <w:i/>
          <w:iCs/>
        </w:rPr>
        <w:t xml:space="preserve"> Рекламный менеджмент </w:t>
      </w:r>
      <w:r>
        <w:t>и применение их для решения конкретных задач;</w:t>
      </w:r>
    </w:p>
    <w:p w:rsidR="00B80CC9" w:rsidRDefault="003C0601">
      <w:pPr>
        <w:ind w:firstLine="709"/>
        <w:jc w:val="both"/>
      </w:pPr>
      <w:r>
        <w:t>- овладение методикой научного исследования, планирова</w:t>
      </w:r>
      <w:r>
        <w:softHyphen/>
        <w:t>ния, экономических расчетов и творческих разработок, развитие навыков ведения самостоятельн</w:t>
      </w:r>
      <w:r>
        <w:t>ой научно-исследовательской и творческой работы;</w:t>
      </w:r>
    </w:p>
    <w:p w:rsidR="00B80CC9" w:rsidRDefault="003C0601">
      <w:pPr>
        <w:ind w:firstLine="709"/>
        <w:jc w:val="both"/>
      </w:pPr>
      <w:r>
        <w:t>-  приобретение навыков обобщения и анализа результа</w:t>
      </w:r>
      <w:r>
        <w:softHyphen/>
        <w:t>тов, полученных другими разработчиками или исследо</w:t>
      </w:r>
      <w:r>
        <w:softHyphen/>
        <w:t>вателями.</w:t>
      </w:r>
    </w:p>
    <w:p w:rsidR="00B80CC9" w:rsidRDefault="003C0601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</w:rPr>
      </w:pPr>
      <w:r>
        <w:rPr>
          <w:b/>
          <w:color w:val="000000"/>
        </w:rPr>
        <w:t>Основные задачи выполнения выпускной квалификационной работы</w:t>
      </w:r>
      <w:r>
        <w:rPr>
          <w:color w:val="000000"/>
        </w:rPr>
        <w:t xml:space="preserve"> направлены на формирование следу</w:t>
      </w:r>
      <w:r>
        <w:rPr>
          <w:color w:val="000000"/>
        </w:rPr>
        <w:t xml:space="preserve">ющих компетенций: </w:t>
      </w:r>
      <w:bookmarkStart w:id="1" w:name="_Toc154317834"/>
      <w:bookmarkStart w:id="2" w:name="_Toc154314600"/>
      <w:bookmarkEnd w:id="1"/>
      <w:bookmarkEnd w:id="2"/>
    </w:p>
    <w:tbl>
      <w:tblPr>
        <w:tblW w:w="9735" w:type="dxa"/>
        <w:tblInd w:w="-106" w:type="dxa"/>
        <w:tblBorders>
          <w:top w:val="single" w:sz="8" w:space="0" w:color="000000"/>
          <w:left w:val="single" w:sz="8" w:space="0" w:color="000000"/>
          <w:right w:val="single" w:sz="8" w:space="0" w:color="000000"/>
          <w:insideV w:val="single" w:sz="8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658"/>
        <w:gridCol w:w="1077"/>
      </w:tblGrid>
      <w:tr w:rsidR="00B80CC9">
        <w:trPr>
          <w:trHeight w:val="525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Общекультурные компетенции </w:t>
            </w:r>
          </w:p>
        </w:tc>
      </w:tr>
      <w:tr w:rsidR="00B80CC9">
        <w:trPr>
          <w:trHeight w:val="52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 философских знаний для формирования мировоззренческой  позиции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ОК-1</w:t>
            </w:r>
          </w:p>
        </w:tc>
      </w:tr>
      <w:tr w:rsidR="00B80CC9">
        <w:trPr>
          <w:trHeight w:val="73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Способен  анализировать   основные этапы и закономерности  исторического развития  общества  для формирования гражданской позиции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ОК-2</w:t>
            </w:r>
          </w:p>
        </w:tc>
      </w:tr>
      <w:tr w:rsidR="00B80CC9">
        <w:trPr>
          <w:trHeight w:val="3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использовать основы экономических знаний в различных сферах деятельности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ОК-3</w:t>
            </w:r>
          </w:p>
        </w:tc>
      </w:tr>
      <w:tr w:rsidR="00B80CC9">
        <w:trPr>
          <w:trHeight w:val="48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использовать основы </w:t>
            </w:r>
            <w:r>
              <w:rPr>
                <w:color w:val="000000"/>
                <w:sz w:val="22"/>
                <w:szCs w:val="22"/>
              </w:rPr>
              <w:t>правовых знаний в различных сферах деятельности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ОК-4</w:t>
            </w:r>
          </w:p>
        </w:tc>
      </w:tr>
      <w:tr w:rsidR="00B80CC9">
        <w:trPr>
          <w:trHeight w:val="63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к коммуникации в устный и письменный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ОК-5</w:t>
            </w:r>
          </w:p>
        </w:tc>
      </w:tr>
      <w:tr w:rsidR="00B80CC9">
        <w:trPr>
          <w:trHeight w:val="69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работать в коллективе, толерантно </w:t>
            </w:r>
            <w:r>
              <w:rPr>
                <w:color w:val="000000"/>
                <w:sz w:val="22"/>
                <w:szCs w:val="22"/>
              </w:rPr>
              <w:t>воспринимая социальные, этнические, конфессиональные и культурные различия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ОК-6</w:t>
            </w:r>
          </w:p>
        </w:tc>
      </w:tr>
      <w:tr w:rsidR="00B80CC9">
        <w:trPr>
          <w:trHeight w:val="54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к самоорганизации и самообразованию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ОК-7</w:t>
            </w:r>
          </w:p>
        </w:tc>
      </w:tr>
      <w:tr w:rsidR="00B80CC9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использовать  методы и средства физической культуры для обеспечения  полноценной  социальной  и профессиональной  деятельности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ОК-8</w:t>
            </w:r>
          </w:p>
        </w:tc>
      </w:tr>
      <w:tr w:rsidR="00B80CC9">
        <w:trPr>
          <w:trHeight w:val="3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 использовать  приемы  оказания первой помощи , методы защиты  в условиях чрезвычайных ситуаций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ОК-9</w:t>
            </w:r>
          </w:p>
        </w:tc>
      </w:tr>
      <w:tr w:rsidR="00B80CC9">
        <w:trPr>
          <w:trHeight w:val="33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Общепрофессиональные компетенции</w:t>
            </w:r>
          </w:p>
        </w:tc>
      </w:tr>
      <w:tr w:rsidR="00B80CC9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Владеет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ОПК-1</w:t>
            </w:r>
          </w:p>
        </w:tc>
      </w:tr>
      <w:tr w:rsidR="00B80CC9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находить организационно-управленческие решения и готов нести за них ответственность с</w:t>
            </w:r>
            <w:r>
              <w:rPr>
                <w:color w:val="000000"/>
                <w:sz w:val="22"/>
                <w:szCs w:val="22"/>
              </w:rPr>
              <w:t xml:space="preserve"> позиции социальной значимости принимаемых решений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ОПК-2</w:t>
            </w:r>
          </w:p>
        </w:tc>
      </w:tr>
      <w:tr w:rsidR="00B80CC9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Способен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</w:t>
            </w:r>
            <w:r>
              <w:rPr>
                <w:sz w:val="22"/>
                <w:szCs w:val="22"/>
              </w:rPr>
              <w:t>ть полномочия с учетом личной ответственности за осуществляемые мероприятия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ОПК-3</w:t>
            </w:r>
          </w:p>
        </w:tc>
      </w:tr>
      <w:tr w:rsidR="00B80CC9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r>
              <w:rPr>
                <w:sz w:val="22"/>
                <w:szCs w:val="22"/>
              </w:rPr>
              <w:t>ОПК-4</w:t>
            </w:r>
          </w:p>
        </w:tc>
      </w:tr>
      <w:tr w:rsidR="00B80CC9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>
              <w:rPr>
                <w:color w:val="000000"/>
                <w:sz w:val="22"/>
                <w:szCs w:val="22"/>
              </w:rPr>
              <w:t>оративных информационных систем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r>
              <w:rPr>
                <w:sz w:val="22"/>
                <w:szCs w:val="22"/>
              </w:rPr>
              <w:t>ОПК-5</w:t>
            </w:r>
          </w:p>
        </w:tc>
      </w:tr>
      <w:tr w:rsidR="00B80CC9">
        <w:trPr>
          <w:trHeight w:val="43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 xml:space="preserve">Владеет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ОПК-6</w:t>
            </w:r>
          </w:p>
        </w:tc>
      </w:tr>
      <w:tr w:rsidR="00B80CC9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решать стандартные задачи профессиональной деятельности на основе информационной и </w:t>
            </w:r>
            <w:r>
              <w:rPr>
                <w:color w:val="000000"/>
                <w:sz w:val="22"/>
                <w:szCs w:val="22"/>
              </w:rPr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ОПК-7</w:t>
            </w:r>
          </w:p>
        </w:tc>
      </w:tr>
      <w:tr w:rsidR="00B80CC9">
        <w:trPr>
          <w:trHeight w:val="60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компетенции ПК</w:t>
            </w:r>
            <w:r>
              <w:rPr>
                <w:b/>
                <w:bCs/>
                <w:color w:val="000000"/>
              </w:rPr>
              <w:br/>
              <w:t>Организационно-управленческая деятельность</w:t>
            </w:r>
          </w:p>
        </w:tc>
      </w:tr>
      <w:tr w:rsidR="00B80CC9">
        <w:trPr>
          <w:trHeight w:val="129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использования </w:t>
            </w:r>
            <w:r>
              <w:rPr>
                <w:color w:val="000000"/>
                <w:sz w:val="22"/>
                <w:szCs w:val="22"/>
              </w:rPr>
              <w:t>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</w:t>
            </w:r>
            <w:r>
              <w:rPr>
                <w:color w:val="000000"/>
                <w:sz w:val="22"/>
                <w:szCs w:val="22"/>
              </w:rPr>
              <w:t>ловеческих ресурсов и осуществлять диагностику организационной культуры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ПК-1</w:t>
            </w:r>
          </w:p>
        </w:tc>
      </w:tr>
      <w:tr w:rsidR="00B80CC9">
        <w:trPr>
          <w:trHeight w:val="96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</w:t>
            </w:r>
            <w:r>
              <w:rPr>
                <w:color w:val="000000"/>
                <w:sz w:val="22"/>
                <w:szCs w:val="22"/>
              </w:rPr>
              <w:t>управления персоналом, в том числе, в межкультурной среде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ПК-2</w:t>
            </w:r>
          </w:p>
        </w:tc>
      </w:tr>
      <w:tr w:rsidR="00B80CC9">
        <w:trPr>
          <w:trHeight w:val="87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ПК-3</w:t>
            </w:r>
          </w:p>
        </w:tc>
      </w:tr>
      <w:tr w:rsidR="00B80CC9">
        <w:trPr>
          <w:trHeight w:val="60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Умеет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</w:t>
            </w:r>
            <w:r>
              <w:rPr>
                <w:color w:val="000000"/>
                <w:sz w:val="22"/>
                <w:szCs w:val="22"/>
              </w:rPr>
              <w:t xml:space="preserve">й, связанных с операциями на мировых рынках в условиях глобализации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ПК-4</w:t>
            </w:r>
          </w:p>
        </w:tc>
      </w:tr>
      <w:tr w:rsidR="00B80CC9">
        <w:trPr>
          <w:trHeight w:val="60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ПК-5</w:t>
            </w:r>
          </w:p>
        </w:tc>
      </w:tr>
      <w:tr w:rsidR="00B80CC9">
        <w:trPr>
          <w:trHeight w:val="64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участвовать в управлении </w:t>
            </w:r>
            <w:r>
              <w:rPr>
                <w:color w:val="000000"/>
                <w:sz w:val="22"/>
                <w:szCs w:val="22"/>
              </w:rPr>
              <w:t>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r>
              <w:rPr>
                <w:sz w:val="22"/>
                <w:szCs w:val="22"/>
              </w:rPr>
              <w:t>ПК-6</w:t>
            </w:r>
          </w:p>
        </w:tc>
      </w:tr>
      <w:tr w:rsidR="00B80CC9">
        <w:trPr>
          <w:trHeight w:val="12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поэтапного контроля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</w:t>
            </w:r>
            <w:r>
              <w:rPr>
                <w:color w:val="000000"/>
                <w:sz w:val="22"/>
                <w:szCs w:val="22"/>
              </w:rPr>
              <w:t xml:space="preserve">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ПК-7</w:t>
            </w:r>
          </w:p>
        </w:tc>
      </w:tr>
      <w:tr w:rsidR="00B80CC9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документального оформления решений в управлении операционной (производственной) деятельности организаций при внедрении технологи</w:t>
            </w:r>
            <w:r>
              <w:rPr>
                <w:color w:val="000000"/>
                <w:sz w:val="22"/>
                <w:szCs w:val="22"/>
              </w:rPr>
              <w:t xml:space="preserve">ческих, продуктовых инноваций или организационных изменений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ПК-8</w:t>
            </w:r>
          </w:p>
        </w:tc>
      </w:tr>
      <w:tr w:rsidR="00B80CC9">
        <w:trPr>
          <w:trHeight w:val="33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Информационно-аналитическая деятельность</w:t>
            </w:r>
          </w:p>
        </w:tc>
      </w:tr>
      <w:tr w:rsidR="00B80CC9">
        <w:trPr>
          <w:trHeight w:val="12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Способен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</w:t>
            </w:r>
            <w:r>
              <w:rPr>
                <w:color w:val="000000"/>
                <w:sz w:val="22"/>
                <w:szCs w:val="22"/>
              </w:rPr>
              <w:t xml:space="preserve">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r>
              <w:rPr>
                <w:sz w:val="22"/>
                <w:szCs w:val="22"/>
              </w:rPr>
              <w:t>ПК-9</w:t>
            </w:r>
          </w:p>
        </w:tc>
      </w:tr>
      <w:tr w:rsidR="00B80CC9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навыками количественного и качественного анализа информации при принятии управленческих решений, </w:t>
            </w:r>
            <w:r>
              <w:rPr>
                <w:color w:val="000000"/>
                <w:sz w:val="22"/>
                <w:szCs w:val="22"/>
              </w:rPr>
              <w:t>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ПК-10</w:t>
            </w:r>
          </w:p>
        </w:tc>
      </w:tr>
      <w:tr w:rsidR="00B80CC9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анализа информации о функционировании системы внутреннего документооборота организации, ведения баз данн</w:t>
            </w:r>
            <w:r>
              <w:rPr>
                <w:color w:val="000000"/>
                <w:sz w:val="22"/>
                <w:szCs w:val="22"/>
              </w:rPr>
              <w:t>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ПК-11</w:t>
            </w:r>
          </w:p>
        </w:tc>
      </w:tr>
      <w:tr w:rsidR="00B80CC9">
        <w:trPr>
          <w:trHeight w:val="9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Умеет организовать и поддерживать связи с деловыми партнерами, используя системы сбора необходимой информации для расширения внешний связей и </w:t>
            </w:r>
            <w:r>
              <w:rPr>
                <w:color w:val="000000"/>
                <w:sz w:val="22"/>
                <w:szCs w:val="22"/>
              </w:rPr>
              <w:t>обмена опытом при реализации проектов, направленных на развитие организации(предприятия, органа государственного или муниципального управления)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ПК-12</w:t>
            </w:r>
          </w:p>
        </w:tc>
      </w:tr>
      <w:tr w:rsidR="00B80CC9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моделировать бизнес-процессы и использовать методы реорганизации бизнес-процессов в практической де</w:t>
            </w:r>
            <w:r>
              <w:rPr>
                <w:color w:val="000000"/>
                <w:sz w:val="22"/>
                <w:szCs w:val="22"/>
              </w:rPr>
              <w:t>ятельности организации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ПК-13</w:t>
            </w:r>
          </w:p>
        </w:tc>
      </w:tr>
      <w:tr w:rsidR="00B80CC9">
        <w:trPr>
          <w:trHeight w:val="34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ПК-14</w:t>
            </w:r>
          </w:p>
        </w:tc>
      </w:tr>
      <w:tr w:rsidR="00B80CC9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Умеет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ПК-15</w:t>
            </w:r>
          </w:p>
        </w:tc>
      </w:tr>
      <w:tr w:rsidR="00B80CC9">
        <w:trPr>
          <w:trHeight w:val="43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оценки инвестиционных проектов, финансового планирования и прогнозировани</w:t>
            </w:r>
            <w:r>
              <w:rPr>
                <w:color w:val="000000"/>
                <w:sz w:val="22"/>
                <w:szCs w:val="22"/>
              </w:rPr>
              <w:t>я с учетом роли финансовых рынков и институтов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ПК-16</w:t>
            </w:r>
          </w:p>
        </w:tc>
      </w:tr>
      <w:tr w:rsidR="00B80CC9">
        <w:trPr>
          <w:trHeight w:val="33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Предпринимательская деятельность</w:t>
            </w:r>
          </w:p>
        </w:tc>
      </w:tr>
      <w:tr w:rsidR="00B80CC9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r>
              <w:rPr>
                <w:color w:val="000000"/>
                <w:sz w:val="22"/>
                <w:szCs w:val="22"/>
              </w:rPr>
              <w:t>бизнес-модели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ПК-17</w:t>
            </w:r>
          </w:p>
        </w:tc>
      </w:tr>
      <w:tr w:rsidR="00B80CC9">
        <w:trPr>
          <w:trHeight w:val="3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Владеет навыками бизнес-планирования, создания и развития новых организаций (направлений деятельности, продуктов)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ПК-18</w:t>
            </w:r>
          </w:p>
        </w:tc>
      </w:tr>
      <w:tr w:rsidR="00B80CC9">
        <w:trPr>
          <w:trHeight w:val="615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Владеет  навыками  координации предпринимательской деятельности  в целях обеспечения согласованности выполнения бизнес-плана  всеми участниками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ПК-19</w:t>
            </w:r>
          </w:p>
        </w:tc>
      </w:tr>
      <w:tr w:rsidR="00B80CC9">
        <w:trPr>
          <w:trHeight w:val="810"/>
        </w:trPr>
        <w:tc>
          <w:tcPr>
            <w:tcW w:w="8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lastRenderedPageBreak/>
              <w:t xml:space="preserve">Владеет навыками подготовки организационных и распределительных документов, необходимых для создания </w:t>
            </w:r>
            <w:r>
              <w:rPr>
                <w:sz w:val="22"/>
                <w:szCs w:val="22"/>
              </w:rPr>
              <w:t>новых предпринимательских структур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CC9" w:rsidRDefault="003C0601">
            <w:r>
              <w:rPr>
                <w:sz w:val="22"/>
                <w:szCs w:val="22"/>
              </w:rPr>
              <w:t>ПК-20</w:t>
            </w:r>
          </w:p>
        </w:tc>
      </w:tr>
      <w:tr w:rsidR="00B80CC9">
        <w:trPr>
          <w:trHeight w:val="510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Профессиональные дополнительные компетенции*</w:t>
            </w:r>
          </w:p>
        </w:tc>
      </w:tr>
      <w:tr w:rsidR="00B80CC9">
        <w:trPr>
          <w:trHeight w:val="1650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</w:rPr>
              <w:t>Способность разрабатывать проекты маркетингового исследования; находить вторичную маркетинговую информацию; разрабатывать анкеты, планы проведения фокус-группы и другие</w:t>
            </w:r>
            <w:r>
              <w:rPr>
                <w:color w:val="000000"/>
              </w:rPr>
              <w:t xml:space="preserve"> формы для сбора первичной маркетинговой информации; выполнять полевые работы; обрабатывать и анализировать данные, полученные в ходе маркетинговых исследований с помощью программного комплекса SPSS, составлять отчет о результатах маркетингового исследован</w:t>
            </w:r>
            <w:r>
              <w:rPr>
                <w:color w:val="000000"/>
              </w:rPr>
              <w:t>ия.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</w:rPr>
              <w:t>ПДК-21</w:t>
            </w:r>
          </w:p>
        </w:tc>
      </w:tr>
      <w:tr w:rsidR="00B80CC9">
        <w:trPr>
          <w:trHeight w:val="930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</w:rPr>
              <w:t>Владение навыками приятия управленческий решений по вопросу организации рекламных кампаний, в области коммуникаций и продвижения бренда в условиях перенасыщенности информационного поля в ограниченное время с высокой скоростью.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</w:rPr>
              <w:t>ПДК-22</w:t>
            </w:r>
          </w:p>
        </w:tc>
      </w:tr>
      <w:tr w:rsidR="00B80CC9">
        <w:trPr>
          <w:trHeight w:val="675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Владение </w:t>
            </w:r>
            <w:r>
              <w:rPr>
                <w:color w:val="000000"/>
              </w:rPr>
              <w:t>навыками анализа и оценки рекламной деятельности, эффективности рекламных коммуникаций. 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</w:rPr>
              <w:t>ПДК-23</w:t>
            </w:r>
          </w:p>
        </w:tc>
      </w:tr>
      <w:tr w:rsidR="00B80CC9">
        <w:trPr>
          <w:trHeight w:val="645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Способность к разработке креативной стратегии рекламной кампании и созданию концепций различных видов рекламного продукта, умение выбрать оптимальные </w:t>
            </w:r>
            <w:r>
              <w:rPr>
                <w:color w:val="000000"/>
              </w:rPr>
              <w:t>технологии для производства рекламного продукта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CC9" w:rsidRDefault="003C0601">
            <w:pPr>
              <w:rPr>
                <w:color w:val="000000"/>
              </w:rPr>
            </w:pPr>
            <w:r>
              <w:rPr>
                <w:color w:val="000000"/>
              </w:rPr>
              <w:t>ПДК-24</w:t>
            </w:r>
          </w:p>
        </w:tc>
      </w:tr>
    </w:tbl>
    <w:p w:rsidR="00B80CC9" w:rsidRDefault="00B80CC9">
      <w:pPr>
        <w:ind w:firstLine="709"/>
        <w:jc w:val="both"/>
        <w:rPr>
          <w:lang w:val="en-US"/>
        </w:rPr>
      </w:pPr>
    </w:p>
    <w:p w:rsidR="00B80CC9" w:rsidRDefault="003C0601">
      <w:pPr>
        <w:ind w:firstLine="709"/>
        <w:jc w:val="both"/>
      </w:pPr>
      <w:r>
        <w:t xml:space="preserve">Выпускная квалификационная работа (ВКР) бакалавра по направлению подготовки </w:t>
      </w:r>
      <w:r>
        <w:rPr>
          <w:b/>
          <w:bCs/>
          <w:i/>
          <w:iCs/>
        </w:rPr>
        <w:t xml:space="preserve">Менеджмент </w:t>
      </w:r>
      <w:r>
        <w:t>профиль</w:t>
      </w:r>
      <w:r>
        <w:rPr>
          <w:b/>
          <w:bCs/>
          <w:i/>
          <w:iCs/>
        </w:rPr>
        <w:t xml:space="preserve"> Рекламный менеджмент</w:t>
      </w:r>
      <w:r>
        <w:t xml:space="preserve"> представляет собой законченную разработку, в которой решаются задачи по следующим направлениям: </w:t>
      </w:r>
    </w:p>
    <w:p w:rsidR="00B80CC9" w:rsidRDefault="003C0601">
      <w:pPr>
        <w:ind w:firstLine="708"/>
        <w:jc w:val="both"/>
      </w:pPr>
      <w:r>
        <w:t xml:space="preserve">- организация рекламной кампании; </w:t>
      </w:r>
    </w:p>
    <w:p w:rsidR="00B80CC9" w:rsidRDefault="003C0601">
      <w:pPr>
        <w:ind w:firstLine="708"/>
        <w:jc w:val="both"/>
      </w:pPr>
      <w:r>
        <w:t xml:space="preserve">- организационно - методические рекомендации по маркетинговым исследованиям для подготовки рекламного задания; </w:t>
      </w:r>
    </w:p>
    <w:p w:rsidR="00B80CC9" w:rsidRDefault="003C0601">
      <w:pPr>
        <w:ind w:firstLine="708"/>
        <w:jc w:val="both"/>
      </w:pPr>
      <w:r>
        <w:t xml:space="preserve">- анализ и </w:t>
      </w:r>
      <w:r>
        <w:t xml:space="preserve">обобщение зарубежных и отечественных теорий и практики рыночного хозяйствования для формирования и развития рекламной деятельности; </w:t>
      </w:r>
    </w:p>
    <w:p w:rsidR="00B80CC9" w:rsidRDefault="003C0601">
      <w:pPr>
        <w:ind w:firstLine="708"/>
        <w:jc w:val="both"/>
      </w:pPr>
      <w:r>
        <w:t xml:space="preserve">- определение концептуальных основ развития рекламной деятельности на предприятии; </w:t>
      </w:r>
    </w:p>
    <w:p w:rsidR="00B80CC9" w:rsidRDefault="003C0601">
      <w:pPr>
        <w:ind w:firstLine="708"/>
        <w:jc w:val="both"/>
      </w:pPr>
      <w:r>
        <w:t>- оптимизация технологий рекламного дел</w:t>
      </w:r>
      <w:r>
        <w:t xml:space="preserve">а; </w:t>
      </w:r>
    </w:p>
    <w:p w:rsidR="00B80CC9" w:rsidRDefault="003C0601">
      <w:pPr>
        <w:ind w:firstLine="708"/>
        <w:jc w:val="both"/>
      </w:pPr>
      <w:r>
        <w:t xml:space="preserve">- информационно-компьютерное обеспечение рекламной деятельности фирмы; </w:t>
      </w:r>
    </w:p>
    <w:p w:rsidR="00B80CC9" w:rsidRDefault="003C0601">
      <w:pPr>
        <w:ind w:firstLine="708"/>
        <w:jc w:val="both"/>
      </w:pPr>
      <w:r>
        <w:t xml:space="preserve">- разработка рекламных коммуникационных систем; </w:t>
      </w:r>
    </w:p>
    <w:p w:rsidR="00B80CC9" w:rsidRDefault="003C0601">
      <w:pPr>
        <w:ind w:firstLine="709"/>
        <w:jc w:val="both"/>
      </w:pPr>
      <w:r>
        <w:t xml:space="preserve">- разработка рекламного продукта; </w:t>
      </w:r>
    </w:p>
    <w:p w:rsidR="00B80CC9" w:rsidRDefault="003C0601">
      <w:pPr>
        <w:ind w:firstLine="709"/>
        <w:jc w:val="both"/>
      </w:pPr>
      <w:r>
        <w:t xml:space="preserve">- разработка и анализ технологий производства рекламы; </w:t>
      </w:r>
    </w:p>
    <w:p w:rsidR="00B80CC9" w:rsidRDefault="003C0601">
      <w:pPr>
        <w:ind w:firstLine="709"/>
        <w:jc w:val="both"/>
      </w:pPr>
      <w:r>
        <w:t xml:space="preserve">- реклама и маркетинг; </w:t>
      </w:r>
    </w:p>
    <w:p w:rsidR="00B80CC9" w:rsidRDefault="003C0601">
      <w:pPr>
        <w:ind w:firstLine="709"/>
        <w:jc w:val="both"/>
      </w:pPr>
      <w:r>
        <w:t>- реклама и марк</w:t>
      </w:r>
      <w:r>
        <w:t xml:space="preserve">етинговые коммуникации. </w:t>
      </w:r>
    </w:p>
    <w:p w:rsidR="00B80CC9" w:rsidRDefault="003C0601">
      <w:pPr>
        <w:ind w:firstLine="709"/>
        <w:jc w:val="both"/>
      </w:pPr>
      <w:r>
        <w:t>Самостоятельно выполненная работа показывает уровень освоения выпускником методов научного анализа сложных социально-экономических явлений и экономических отношений, умение делать теоретические обобщения и практические выводы, обоснованные предложения и ре</w:t>
      </w:r>
      <w:r>
        <w:t xml:space="preserve">комендации по совершенствованию хозяйственной деятельности. </w:t>
      </w:r>
    </w:p>
    <w:p w:rsidR="00B80CC9" w:rsidRDefault="003C0601">
      <w:pPr>
        <w:ind w:firstLine="709"/>
        <w:jc w:val="both"/>
      </w:pPr>
      <w:r>
        <w:t>Выпускная квалификационная работа должна отвечать ряду обязательных тре</w:t>
      </w:r>
      <w:r>
        <w:softHyphen/>
        <w:t>бований:</w:t>
      </w:r>
    </w:p>
    <w:p w:rsidR="00B80CC9" w:rsidRDefault="003C0601">
      <w:pPr>
        <w:ind w:firstLine="709"/>
        <w:jc w:val="both"/>
      </w:pPr>
      <w:r>
        <w:t>- самостоятельность исследования;</w:t>
      </w:r>
    </w:p>
    <w:p w:rsidR="00B80CC9" w:rsidRDefault="003C0601">
      <w:pPr>
        <w:ind w:firstLine="709"/>
        <w:jc w:val="both"/>
      </w:pPr>
      <w:r>
        <w:t>-  анализ литературы по теме исследования;</w:t>
      </w:r>
    </w:p>
    <w:p w:rsidR="00B80CC9" w:rsidRDefault="003C0601">
      <w:pPr>
        <w:ind w:firstLine="709"/>
        <w:jc w:val="both"/>
      </w:pPr>
      <w:r>
        <w:t>- связь предмета исследования с актуа</w:t>
      </w:r>
      <w:r>
        <w:t>льными проблемами современной науки, практики рекламной деятельности;</w:t>
      </w:r>
    </w:p>
    <w:p w:rsidR="00B80CC9" w:rsidRDefault="003C0601">
      <w:pPr>
        <w:ind w:firstLine="709"/>
        <w:jc w:val="both"/>
      </w:pPr>
      <w:r>
        <w:t>-  наличие собственных суждений по проблемным вопросам темы;</w:t>
      </w:r>
    </w:p>
    <w:p w:rsidR="00B80CC9" w:rsidRDefault="003C0601">
      <w:pPr>
        <w:ind w:firstLine="709"/>
        <w:jc w:val="both"/>
      </w:pPr>
      <w:r>
        <w:t>-  научно-практическая значимость работы.</w:t>
      </w:r>
    </w:p>
    <w:p w:rsidR="00B80CC9" w:rsidRDefault="003C0601">
      <w:pPr>
        <w:ind w:firstLine="709"/>
        <w:jc w:val="both"/>
      </w:pPr>
      <w:r>
        <w:t xml:space="preserve">ВКР в форме дипломной работы должна содержать анализ информации по рассматриваемой </w:t>
      </w:r>
      <w:r>
        <w:t>проблеме, исследовательскую часть и обоснование предложений по ее решению.</w:t>
      </w:r>
    </w:p>
    <w:p w:rsidR="00B80CC9" w:rsidRDefault="003C0601">
      <w:pPr>
        <w:ind w:firstLine="709"/>
        <w:jc w:val="both"/>
      </w:pPr>
      <w:r>
        <w:lastRenderedPageBreak/>
        <w:t>Выпускная квалификационная работа выполняется в соответствии с заданием, которое разрабатывается и выдается руководителем работы каж</w:t>
      </w:r>
      <w:r>
        <w:softHyphen/>
        <w:t xml:space="preserve">дому студенту. Контроль по выполнению дипломной </w:t>
      </w:r>
      <w:r>
        <w:t>работы осуществляется руководителем, назначенным заведующим ка</w:t>
      </w:r>
      <w:r>
        <w:softHyphen/>
        <w:t>федрой. При необходимости заведующим кафедрой определяют</w:t>
      </w:r>
      <w:r>
        <w:softHyphen/>
        <w:t>ся консультанты по отдельным вопросам.</w:t>
      </w:r>
    </w:p>
    <w:p w:rsidR="00B80CC9" w:rsidRDefault="003C0601">
      <w:pPr>
        <w:ind w:firstLine="709"/>
        <w:jc w:val="both"/>
      </w:pPr>
      <w:r>
        <w:t>Перед началом работы над ВКР студент должен озна</w:t>
      </w:r>
      <w:r>
        <w:softHyphen/>
        <w:t>комиться со всеми организационными вопросами, св</w:t>
      </w:r>
      <w:r>
        <w:t>язанными с подготовкой и выполнением дипломной работы, порядком про</w:t>
      </w:r>
      <w:r>
        <w:softHyphen/>
        <w:t>хождения преддипломной практики, а также рационально рас</w:t>
      </w:r>
      <w:r>
        <w:softHyphen/>
        <w:t>пределить все время, отведенное для проектирования.</w:t>
      </w:r>
    </w:p>
    <w:p w:rsidR="00B80CC9" w:rsidRDefault="00B80C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80CC9" w:rsidRDefault="003C0601">
      <w:pPr>
        <w:ind w:firstLine="708"/>
        <w:jc w:val="center"/>
        <w:rPr>
          <w:b/>
          <w:bCs/>
          <w:spacing w:val="-4"/>
        </w:rPr>
      </w:pPr>
      <w:r>
        <w:rPr>
          <w:b/>
          <w:bCs/>
        </w:rPr>
        <w:t xml:space="preserve">1.4 </w:t>
      </w:r>
      <w:r>
        <w:rPr>
          <w:b/>
          <w:bCs/>
          <w:spacing w:val="-4"/>
        </w:rPr>
        <w:t>Выбор и утверждение темы квалификационной работы</w:t>
      </w:r>
    </w:p>
    <w:p w:rsidR="00B80CC9" w:rsidRDefault="00B80CC9">
      <w:pPr>
        <w:ind w:firstLine="708"/>
        <w:jc w:val="center"/>
        <w:rPr>
          <w:b/>
          <w:bCs/>
        </w:rPr>
      </w:pPr>
    </w:p>
    <w:p w:rsidR="00B80CC9" w:rsidRDefault="003C0601">
      <w:pPr>
        <w:tabs>
          <w:tab w:val="left" w:pos="0"/>
        </w:tabs>
        <w:ind w:firstLine="709"/>
        <w:jc w:val="both"/>
        <w:rPr>
          <w:color w:val="000000"/>
        </w:rPr>
      </w:pPr>
      <w:r>
        <w:t xml:space="preserve">Темы выпускных </w:t>
      </w:r>
      <w:r>
        <w:t>квалификационных работ определяются выпускающей кафедрой и утверждаются приказом ректора Университета. Студенту может быть предоставлено право самостоятельного выбора темы выпускной квалификационной работы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</w:rPr>
        <w:t>в случае обоснования целесообразности ее разработ</w:t>
      </w:r>
      <w:r>
        <w:rPr>
          <w:color w:val="000000"/>
        </w:rPr>
        <w:t>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B80CC9" w:rsidRDefault="003C0601">
      <w:pPr>
        <w:ind w:firstLine="708"/>
        <w:jc w:val="both"/>
      </w:pPr>
      <w:r>
        <w:t>Для подготовки выпускной квалификационной работы студенту назначается руководитель и, при необходимости, консул</w:t>
      </w:r>
      <w:r>
        <w:t xml:space="preserve">ьтанты. </w:t>
      </w:r>
    </w:p>
    <w:p w:rsidR="00B80CC9" w:rsidRDefault="00B80CC9">
      <w:pPr>
        <w:ind w:firstLine="708"/>
        <w:jc w:val="center"/>
        <w:rPr>
          <w:b/>
          <w:bCs/>
        </w:rPr>
      </w:pPr>
    </w:p>
    <w:p w:rsidR="00B80CC9" w:rsidRDefault="003C0601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</w:rPr>
        <w:t>Перечень тем выпускных квалификационных работ</w:t>
      </w:r>
    </w:p>
    <w:p w:rsidR="00B80CC9" w:rsidRDefault="003C0601">
      <w:pPr>
        <w:tabs>
          <w:tab w:val="left" w:pos="720"/>
        </w:tabs>
        <w:jc w:val="both"/>
      </w:pPr>
      <w:r>
        <w:rPr>
          <w:sz w:val="28"/>
          <w:szCs w:val="28"/>
        </w:rPr>
        <w:t xml:space="preserve">1. </w:t>
      </w:r>
      <w:r>
        <w:t xml:space="preserve">Формирование рекламной стратегии фирмы на конкурентном рынке </w:t>
      </w:r>
    </w:p>
    <w:p w:rsidR="00B80CC9" w:rsidRDefault="003C0601">
      <w:pPr>
        <w:tabs>
          <w:tab w:val="left" w:pos="720"/>
        </w:tabs>
        <w:jc w:val="both"/>
      </w:pPr>
      <w:r>
        <w:t>2. Разработка медиа стратегии организации</w:t>
      </w:r>
    </w:p>
    <w:p w:rsidR="00B80CC9" w:rsidRDefault="003C0601">
      <w:pPr>
        <w:tabs>
          <w:tab w:val="left" w:pos="720"/>
        </w:tabs>
        <w:jc w:val="both"/>
      </w:pPr>
      <w:r>
        <w:t>3. Коммуникационные технологии в создании и продвижении брендов</w:t>
      </w:r>
    </w:p>
    <w:p w:rsidR="00B80CC9" w:rsidRDefault="003C0601">
      <w:pPr>
        <w:tabs>
          <w:tab w:val="left" w:pos="720"/>
        </w:tabs>
        <w:jc w:val="both"/>
      </w:pPr>
      <w:r>
        <w:t>4. Разработка рекламной кампа</w:t>
      </w:r>
      <w:r>
        <w:t>нии организации</w:t>
      </w:r>
    </w:p>
    <w:p w:rsidR="00B80CC9" w:rsidRDefault="003C0601">
      <w:pPr>
        <w:tabs>
          <w:tab w:val="left" w:pos="720"/>
        </w:tabs>
        <w:jc w:val="both"/>
      </w:pPr>
      <w:r>
        <w:t>5. Разработка программы продвижения организации</w:t>
      </w:r>
    </w:p>
    <w:p w:rsidR="00B80CC9" w:rsidRDefault="003C0601">
      <w:pPr>
        <w:tabs>
          <w:tab w:val="left" w:pos="720"/>
        </w:tabs>
        <w:jc w:val="both"/>
      </w:pPr>
      <w:r>
        <w:t>6. Организация выставочной деятельности компании</w:t>
      </w:r>
    </w:p>
    <w:p w:rsidR="00B80CC9" w:rsidRDefault="003C0601">
      <w:pPr>
        <w:tabs>
          <w:tab w:val="left" w:pos="720"/>
        </w:tabs>
        <w:jc w:val="both"/>
      </w:pPr>
      <w:r>
        <w:t>7. Разработка программы событийного маркетинга организации</w:t>
      </w:r>
    </w:p>
    <w:p w:rsidR="00B80CC9" w:rsidRDefault="003C0601">
      <w:pPr>
        <w:tabs>
          <w:tab w:val="left" w:pos="720"/>
        </w:tabs>
        <w:jc w:val="both"/>
      </w:pPr>
      <w:r>
        <w:t>8. Оценка эффективности интернет-продвижения</w:t>
      </w:r>
    </w:p>
    <w:p w:rsidR="00B80CC9" w:rsidRDefault="003C0601">
      <w:pPr>
        <w:tabs>
          <w:tab w:val="left" w:pos="720"/>
        </w:tabs>
        <w:jc w:val="both"/>
      </w:pPr>
      <w:r>
        <w:t xml:space="preserve">9. Проектирование рекламной кампании в </w:t>
      </w:r>
      <w:r>
        <w:t>интернете</w:t>
      </w:r>
    </w:p>
    <w:p w:rsidR="00B80CC9" w:rsidRDefault="003C0601">
      <w:pPr>
        <w:tabs>
          <w:tab w:val="left" w:pos="720"/>
        </w:tabs>
        <w:jc w:val="both"/>
      </w:pPr>
      <w:r>
        <w:t xml:space="preserve">10. Разработка и технологии производства рекламного продукта </w:t>
      </w:r>
    </w:p>
    <w:p w:rsidR="00B80CC9" w:rsidRDefault="003C0601">
      <w:pPr>
        <w:tabs>
          <w:tab w:val="left" w:pos="720"/>
        </w:tabs>
        <w:jc w:val="both"/>
      </w:pPr>
      <w:r>
        <w:t>11. Оценка экономической и коммуникативной эффективности рекламной деятельности</w:t>
      </w:r>
    </w:p>
    <w:p w:rsidR="00B80CC9" w:rsidRDefault="003C0601">
      <w:pPr>
        <w:tabs>
          <w:tab w:val="left" w:pos="720"/>
        </w:tabs>
        <w:jc w:val="both"/>
      </w:pPr>
      <w:r>
        <w:t>12. Разработка стратегии ребрендинга организации</w:t>
      </w:r>
    </w:p>
    <w:p w:rsidR="00B80CC9" w:rsidRDefault="003C0601">
      <w:pPr>
        <w:tabs>
          <w:tab w:val="left" w:pos="720"/>
        </w:tabs>
        <w:jc w:val="both"/>
      </w:pPr>
      <w:r>
        <w:t>13. Разработка фирменного стиля организации</w:t>
      </w:r>
    </w:p>
    <w:p w:rsidR="00B80CC9" w:rsidRDefault="003C0601">
      <w:pPr>
        <w:tabs>
          <w:tab w:val="left" w:pos="720"/>
        </w:tabs>
        <w:jc w:val="both"/>
      </w:pPr>
      <w:r>
        <w:t>14. Проекти</w:t>
      </w:r>
      <w:r>
        <w:t>рование рекламной кампании организации на В2В рынке</w:t>
      </w:r>
    </w:p>
    <w:p w:rsidR="00B80CC9" w:rsidRDefault="003C0601">
      <w:pPr>
        <w:tabs>
          <w:tab w:val="left" w:pos="720"/>
        </w:tabs>
        <w:jc w:val="both"/>
      </w:pPr>
      <w:r>
        <w:t>15. BTL- технологии в продвижении организации на рынке</w:t>
      </w:r>
    </w:p>
    <w:p w:rsidR="00B80CC9" w:rsidRDefault="003C0601">
      <w:pPr>
        <w:tabs>
          <w:tab w:val="left" w:pos="720"/>
        </w:tabs>
        <w:jc w:val="both"/>
      </w:pPr>
      <w:r>
        <w:t>16. Организация (совершенствование) мерчендайзинга как системы коммуникаций в торговом зале</w:t>
      </w:r>
    </w:p>
    <w:p w:rsidR="00B80CC9" w:rsidRDefault="003C0601">
      <w:pPr>
        <w:tabs>
          <w:tab w:val="left" w:pos="720"/>
        </w:tabs>
        <w:jc w:val="both"/>
      </w:pPr>
      <w:r>
        <w:t>17. Репутация как способ продвижения компании</w:t>
      </w:r>
    </w:p>
    <w:p w:rsidR="00B80CC9" w:rsidRDefault="003C0601">
      <w:pPr>
        <w:tabs>
          <w:tab w:val="left" w:pos="720"/>
        </w:tabs>
        <w:jc w:val="both"/>
      </w:pPr>
      <w:r>
        <w:t>18. Разрабо</w:t>
      </w:r>
      <w:r>
        <w:t>тка программы формирования репутации компании</w:t>
      </w:r>
    </w:p>
    <w:p w:rsidR="00B80CC9" w:rsidRDefault="003C0601">
      <w:pPr>
        <w:tabs>
          <w:tab w:val="left" w:pos="720"/>
        </w:tabs>
        <w:jc w:val="both"/>
      </w:pPr>
      <w:r>
        <w:t>19. Цифровые коммуникации как способ продвижения организации</w:t>
      </w:r>
    </w:p>
    <w:p w:rsidR="00B80CC9" w:rsidRDefault="003C0601">
      <w:pPr>
        <w:tabs>
          <w:tab w:val="left" w:pos="720"/>
        </w:tabs>
        <w:jc w:val="both"/>
      </w:pPr>
      <w:r>
        <w:t>20. Использование социальной рекламы в продвижении организации</w:t>
      </w:r>
    </w:p>
    <w:p w:rsidR="00B80CC9" w:rsidRDefault="003C0601">
      <w:pPr>
        <w:tabs>
          <w:tab w:val="left" w:pos="720"/>
        </w:tabs>
        <w:jc w:val="both"/>
      </w:pPr>
      <w:r>
        <w:t>21. Разработка проектов наружной рекламы</w:t>
      </w:r>
    </w:p>
    <w:p w:rsidR="00B80CC9" w:rsidRDefault="003C0601">
      <w:pPr>
        <w:tabs>
          <w:tab w:val="left" w:pos="720"/>
        </w:tabs>
        <w:jc w:val="both"/>
      </w:pPr>
      <w:r>
        <w:t>22. Продвижение продукции (компании) в социал</w:t>
      </w:r>
      <w:r>
        <w:t>ьных медиа</w:t>
      </w:r>
    </w:p>
    <w:p w:rsidR="00B80CC9" w:rsidRDefault="003C0601">
      <w:pPr>
        <w:tabs>
          <w:tab w:val="left" w:pos="720"/>
        </w:tabs>
        <w:jc w:val="both"/>
      </w:pPr>
      <w:r>
        <w:t>23. Анализ и оценка эффективности рекламной кампании в интернете</w:t>
      </w:r>
    </w:p>
    <w:p w:rsidR="00B80CC9" w:rsidRDefault="003C0601">
      <w:pPr>
        <w:tabs>
          <w:tab w:val="left" w:pos="720"/>
        </w:tabs>
        <w:jc w:val="both"/>
      </w:pPr>
      <w:r>
        <w:t>24. Анализ и совершенствование коммуникативной политики предприятия</w:t>
      </w:r>
    </w:p>
    <w:p w:rsidR="00B80CC9" w:rsidRDefault="003C0601">
      <w:pPr>
        <w:tabs>
          <w:tab w:val="left" w:pos="720"/>
        </w:tabs>
        <w:jc w:val="both"/>
      </w:pPr>
      <w:r>
        <w:t>25. Совершенствование управления рекламной деятельностью организации</w:t>
      </w:r>
    </w:p>
    <w:p w:rsidR="00B80CC9" w:rsidRDefault="003C0601">
      <w:pPr>
        <w:tabs>
          <w:tab w:val="left" w:pos="720"/>
        </w:tabs>
        <w:jc w:val="both"/>
      </w:pPr>
      <w:r>
        <w:t>26. Продвижение персонального бренда на рын</w:t>
      </w:r>
      <w:r>
        <w:t>ке товаров (услуг)</w:t>
      </w:r>
    </w:p>
    <w:p w:rsidR="00B80CC9" w:rsidRDefault="003C0601">
      <w:pPr>
        <w:tabs>
          <w:tab w:val="left" w:pos="720"/>
        </w:tabs>
        <w:jc w:val="both"/>
      </w:pPr>
      <w:r>
        <w:t>27. Разработка программы позиционирования компании (бренда)</w:t>
      </w:r>
    </w:p>
    <w:p w:rsidR="00B80CC9" w:rsidRDefault="003C0601">
      <w:pPr>
        <w:tabs>
          <w:tab w:val="left" w:pos="720"/>
        </w:tabs>
        <w:jc w:val="both"/>
      </w:pPr>
      <w:r>
        <w:t>28. Контент-маркетинг как способ продвижения компании</w:t>
      </w:r>
    </w:p>
    <w:p w:rsidR="00B80CC9" w:rsidRDefault="003C0601">
      <w:pPr>
        <w:tabs>
          <w:tab w:val="left" w:pos="720"/>
        </w:tabs>
        <w:jc w:val="both"/>
      </w:pPr>
      <w:r>
        <w:t>29. Событийный маркетинг как инструмент формирования положительной репутации компании</w:t>
      </w:r>
    </w:p>
    <w:p w:rsidR="00B80CC9" w:rsidRDefault="003C0601">
      <w:pPr>
        <w:tabs>
          <w:tab w:val="left" w:pos="720"/>
        </w:tabs>
        <w:jc w:val="both"/>
      </w:pPr>
      <w:r>
        <w:t>30. Разработка стратегии продаж рекла</w:t>
      </w:r>
      <w:r>
        <w:t>мных услуг</w:t>
      </w:r>
    </w:p>
    <w:p w:rsidR="00B80CC9" w:rsidRDefault="003C0601">
      <w:pPr>
        <w:tabs>
          <w:tab w:val="left" w:pos="720"/>
        </w:tabs>
        <w:jc w:val="both"/>
      </w:pPr>
      <w:r>
        <w:lastRenderedPageBreak/>
        <w:t>31. Разработка антикризисных PR мероприятий для организации</w:t>
      </w:r>
    </w:p>
    <w:p w:rsidR="00B80CC9" w:rsidRDefault="003C0601">
      <w:pPr>
        <w:tabs>
          <w:tab w:val="left" w:pos="720"/>
        </w:tabs>
        <w:jc w:val="both"/>
      </w:pPr>
      <w:r>
        <w:t>32. Маркетинговые инструменты повышения эффективности продаж компании</w:t>
      </w:r>
    </w:p>
    <w:p w:rsidR="00B80CC9" w:rsidRDefault="00B80CC9">
      <w:pPr>
        <w:tabs>
          <w:tab w:val="left" w:pos="720"/>
        </w:tabs>
        <w:jc w:val="both"/>
        <w:rPr>
          <w:b/>
          <w:bCs/>
          <w:spacing w:val="-6"/>
        </w:rPr>
      </w:pPr>
    </w:p>
    <w:p w:rsidR="00B80CC9" w:rsidRDefault="003C0601">
      <w:pPr>
        <w:ind w:firstLine="709"/>
        <w:jc w:val="center"/>
      </w:pPr>
      <w:r>
        <w:rPr>
          <w:b/>
          <w:bCs/>
          <w:spacing w:val="-6"/>
        </w:rPr>
        <w:t>1.5 Основные этапы и сроки выполнения квалификационной работы</w:t>
      </w:r>
    </w:p>
    <w:p w:rsidR="00B80CC9" w:rsidRDefault="00B80CC9">
      <w:pPr>
        <w:ind w:firstLine="709"/>
        <w:jc w:val="both"/>
      </w:pPr>
    </w:p>
    <w:p w:rsidR="00B80CC9" w:rsidRDefault="003C0601">
      <w:pPr>
        <w:ind w:firstLine="709"/>
        <w:jc w:val="both"/>
      </w:pPr>
      <w:r>
        <w:t>Перед выходом студентов на преддипломную практику выпускающая кафедра проводит общее собрание студентов и преподавателей, на котором решаются организационные вопросы прохождения практики, разъясняются основные требования, предъявляемые к выпускной квалифик</w:t>
      </w:r>
      <w:r>
        <w:t>ационной работе, порядок ее написания и защиты, сроки представления на кафедру отдельных ее разделов  и работы в целом, порядок получения рецензии. Как правило, руководителем преддипломной практики и выпускной квалификационной работы должен быть один и тот</w:t>
      </w:r>
      <w:r>
        <w:t xml:space="preserve"> же преподаватель. </w:t>
      </w:r>
    </w:p>
    <w:p w:rsidR="00B80CC9" w:rsidRDefault="003C0601">
      <w:pPr>
        <w:ind w:firstLine="709"/>
        <w:jc w:val="both"/>
      </w:pPr>
      <w:r>
        <w:t xml:space="preserve">В процессе выполнения выпускной квалификационной работы студенты должны посещать специальные консультации в индивидуально установленные сроки, которые являются обязательными. Во время консультаций научный руководитель имеет возможность </w:t>
      </w:r>
      <w:r>
        <w:t>оказывать помощь студенту, а также контролировать своевременность выполнения выпускной квалификационной работы.</w:t>
      </w:r>
    </w:p>
    <w:p w:rsidR="00B80CC9" w:rsidRDefault="003C0601">
      <w:pPr>
        <w:ind w:firstLine="709"/>
        <w:jc w:val="both"/>
      </w:pPr>
      <w:r>
        <w:t>Если несколько студентов проходят преддипломную практику в одной организации, то они имеют право выполнять ВКР на одинаковую тему с условием отр</w:t>
      </w:r>
      <w:r>
        <w:t>ажения в работе разносторонних аспектов проблемы и использования несовпадающего практического и статистического материала.</w:t>
      </w:r>
    </w:p>
    <w:p w:rsidR="00B80CC9" w:rsidRDefault="003C0601">
      <w:pPr>
        <w:ind w:firstLine="709"/>
        <w:jc w:val="both"/>
      </w:pPr>
      <w:r>
        <w:t>Выпускающая кафедра утверждает и ежегодно пересматривает перечень тем выпускных квалификационных работ. Выпускники имеют право самост</w:t>
      </w:r>
      <w:r>
        <w:t>оятельно выбрать тему из предложенных кафедрой и согласовать ее со своим научным руководителем. Тема выпускной квалификационной работы должна быть связана с научным направлением кафедры и соответствовать современному состоянию развития науки в этой области</w:t>
      </w:r>
      <w:r>
        <w:t xml:space="preserve">. При выборе темы следует учитывать научные интересы студента и место преддипломной практики. </w:t>
      </w:r>
    </w:p>
    <w:p w:rsidR="00B80CC9" w:rsidRDefault="003C0601">
      <w:pPr>
        <w:ind w:firstLine="709"/>
        <w:jc w:val="both"/>
      </w:pPr>
      <w:r>
        <w:t>Студент определяется с выбором темы до начала преддипломной практики и подает заявление на утверждение темы дипломной работы на имя заведующего выпускающей кафед</w:t>
      </w:r>
      <w:r>
        <w:t>рой. Выбранные темы выпускных квалификационных работ рассматриваются на заседании кафедры и утверждаются приказом ректора УрГЭУ до начала преддипломной практики.</w:t>
      </w:r>
    </w:p>
    <w:p w:rsidR="00B80CC9" w:rsidRDefault="003C0601">
      <w:pPr>
        <w:ind w:firstLine="709"/>
        <w:jc w:val="both"/>
      </w:pPr>
      <w:r>
        <w:t xml:space="preserve">Выполнение выпускной квалификационной работы начинается с разработки и согласования с научным </w:t>
      </w:r>
      <w:r>
        <w:t>руководителем ее плана. Этому предшествует подбор и изучение литературы. Изучение вопросов темы следует начинать с учебников и учебных пособий, затем переходить к научно-исследовательским работам и публикациям из периодических изданий, в которых отражаются</w:t>
      </w:r>
      <w:r>
        <w:t xml:space="preserve"> дискуссионные проблемы современности, текущее состояние экономики, приводится новейший статистический материал. После составления списка литературы и ее изучения студент уточняет план с научным руководителем. Одновременно с этим студент знакомится с имеющ</w:t>
      </w:r>
      <w:r>
        <w:t xml:space="preserve">имися статистическими и эмпирическими материалами по теме исследования на базе прохождения преддипломной практики. </w:t>
      </w:r>
    </w:p>
    <w:p w:rsidR="00B80CC9" w:rsidRDefault="003C0601">
      <w:pPr>
        <w:shd w:val="clear" w:color="auto" w:fill="FFFFFF"/>
        <w:ind w:right="5" w:firstLine="706"/>
        <w:jc w:val="both"/>
      </w:pPr>
      <w:r>
        <w:rPr>
          <w:spacing w:val="-4"/>
        </w:rPr>
        <w:t xml:space="preserve">Рекомендуется следующая последовательность этапов </w:t>
      </w:r>
      <w:r>
        <w:t>выполнения выпускной квалификационной работы:</w:t>
      </w:r>
    </w:p>
    <w:p w:rsidR="00B80CC9" w:rsidRDefault="003C0601">
      <w:pPr>
        <w:shd w:val="clear" w:color="auto" w:fill="FFFFFF"/>
        <w:ind w:right="5" w:firstLine="706"/>
        <w:jc w:val="both"/>
      </w:pPr>
      <w:r>
        <w:t>1. Выбор темы работы, ее утверждение до нача</w:t>
      </w:r>
      <w:r>
        <w:t>ла преддипломной практики.</w:t>
      </w:r>
    </w:p>
    <w:p w:rsidR="00B80CC9" w:rsidRDefault="003C0601">
      <w:pPr>
        <w:shd w:val="clear" w:color="auto" w:fill="FFFFFF"/>
        <w:tabs>
          <w:tab w:val="left" w:pos="2160"/>
          <w:tab w:val="left" w:pos="3490"/>
          <w:tab w:val="left" w:pos="5275"/>
          <w:tab w:val="left" w:pos="7176"/>
        </w:tabs>
        <w:ind w:left="706"/>
        <w:jc w:val="both"/>
      </w:pPr>
      <w:r>
        <w:rPr>
          <w:spacing w:val="-4"/>
        </w:rPr>
        <w:t>2.Подбор</w:t>
      </w:r>
      <w:r>
        <w:rPr>
          <w:rFonts w:ascii="Arial" w:hAnsi="Arial" w:cs="Arial"/>
        </w:rPr>
        <w:tab/>
      </w:r>
      <w:r>
        <w:rPr>
          <w:spacing w:val="-5"/>
        </w:rPr>
        <w:t>научной</w:t>
      </w:r>
      <w:r>
        <w:rPr>
          <w:rFonts w:ascii="Arial" w:hAnsi="Arial" w:cs="Arial"/>
        </w:rPr>
        <w:tab/>
      </w:r>
      <w:r>
        <w:rPr>
          <w:spacing w:val="-5"/>
        </w:rPr>
        <w:t>литературы,</w:t>
      </w:r>
      <w:r>
        <w:rPr>
          <w:rFonts w:ascii="Arial" w:hAnsi="Arial" w:cs="Arial"/>
        </w:rPr>
        <w:tab/>
      </w:r>
      <w:r>
        <w:rPr>
          <w:spacing w:val="-5"/>
        </w:rPr>
        <w:t>нормативной</w:t>
      </w:r>
      <w:r>
        <w:rPr>
          <w:rFonts w:ascii="Arial" w:hAnsi="Arial" w:cs="Arial"/>
        </w:rPr>
        <w:tab/>
      </w:r>
      <w:r>
        <w:rPr>
          <w:spacing w:val="-13"/>
        </w:rPr>
        <w:t>документации        и</w:t>
      </w:r>
    </w:p>
    <w:p w:rsidR="00B80CC9" w:rsidRDefault="003C0601">
      <w:pPr>
        <w:shd w:val="clear" w:color="auto" w:fill="FFFFFF"/>
        <w:jc w:val="both"/>
      </w:pPr>
      <w:r>
        <w:rPr>
          <w:spacing w:val="-5"/>
        </w:rPr>
        <w:t>ознакомление с ними до начала преддипломной практики.</w:t>
      </w:r>
    </w:p>
    <w:p w:rsidR="00B80CC9" w:rsidRDefault="003C0601">
      <w:pPr>
        <w:shd w:val="clear" w:color="auto" w:fill="FFFFFF"/>
        <w:ind w:right="10" w:firstLine="706"/>
        <w:jc w:val="both"/>
        <w:rPr>
          <w:spacing w:val="-5"/>
        </w:rPr>
      </w:pPr>
      <w:r>
        <w:t xml:space="preserve">3. Ознакомление с деятельностью предприятия (организации), </w:t>
      </w:r>
      <w:r>
        <w:rPr>
          <w:spacing w:val="-1"/>
        </w:rPr>
        <w:t xml:space="preserve">основными показателями его деятельности, определение </w:t>
      </w:r>
      <w:r>
        <w:rPr>
          <w:spacing w:val="-1"/>
        </w:rPr>
        <w:t xml:space="preserve">целей и задач </w:t>
      </w:r>
      <w:r>
        <w:rPr>
          <w:spacing w:val="-5"/>
        </w:rPr>
        <w:t xml:space="preserve">заключительных исследований, составление планов их проведения. </w:t>
      </w:r>
    </w:p>
    <w:p w:rsidR="00B80CC9" w:rsidRDefault="003C0601">
      <w:pPr>
        <w:shd w:val="clear" w:color="auto" w:fill="FFFFFF"/>
        <w:ind w:right="10" w:firstLine="706"/>
        <w:jc w:val="both"/>
      </w:pPr>
      <w:r>
        <w:rPr>
          <w:spacing w:val="-1"/>
        </w:rPr>
        <w:t xml:space="preserve">4.Написание теоретической части работы с проработкой методического </w:t>
      </w:r>
      <w:r>
        <w:rPr>
          <w:spacing w:val="-3"/>
        </w:rPr>
        <w:t xml:space="preserve">обеспечения для проведения анализа изучаемого объекта. Сбор аналитических </w:t>
      </w:r>
      <w:r>
        <w:t>данных по разработанному ранее плану.</w:t>
      </w:r>
      <w:r>
        <w:t xml:space="preserve"> </w:t>
      </w:r>
    </w:p>
    <w:p w:rsidR="00B80CC9" w:rsidRDefault="003C0601">
      <w:pPr>
        <w:shd w:val="clear" w:color="auto" w:fill="FFFFFF"/>
        <w:ind w:right="10" w:firstLine="706"/>
        <w:jc w:val="both"/>
      </w:pPr>
      <w:r>
        <w:rPr>
          <w:spacing w:val="-6"/>
        </w:rPr>
        <w:lastRenderedPageBreak/>
        <w:t>5.</w:t>
      </w:r>
      <w:r>
        <w:tab/>
      </w:r>
      <w:r>
        <w:rPr>
          <w:spacing w:val="-4"/>
        </w:rPr>
        <w:t xml:space="preserve">Обобщение аналитических материалов и представление руководителю. </w:t>
      </w:r>
      <w:r>
        <w:rPr>
          <w:spacing w:val="-3"/>
        </w:rPr>
        <w:t xml:space="preserve">Доработка теоретической части </w:t>
      </w:r>
      <w:r>
        <w:t>работы по замечаниям руководителя.</w:t>
      </w:r>
    </w:p>
    <w:p w:rsidR="00B80CC9" w:rsidRDefault="003C0601">
      <w:pPr>
        <w:widowControl w:val="0"/>
        <w:numPr>
          <w:ilvl w:val="0"/>
          <w:numId w:val="1"/>
        </w:numPr>
        <w:shd w:val="clear" w:color="auto" w:fill="FFFFFF"/>
        <w:tabs>
          <w:tab w:val="left" w:pos="1219"/>
        </w:tabs>
        <w:ind w:right="10" w:firstLine="710"/>
        <w:jc w:val="both"/>
        <w:rPr>
          <w:spacing w:val="-6"/>
        </w:rPr>
      </w:pPr>
      <w:r>
        <w:rPr>
          <w:spacing w:val="-2"/>
        </w:rPr>
        <w:t xml:space="preserve">Экономическое, техническое и организационное обоснование </w:t>
      </w:r>
      <w:r>
        <w:rPr>
          <w:spacing w:val="-3"/>
        </w:rPr>
        <w:t xml:space="preserve">предлагаемых решений и представление руководителю. Доработка аналитической (расчетной) части </w:t>
      </w:r>
      <w:r>
        <w:t>работы по замечаниям руководителя.</w:t>
      </w:r>
    </w:p>
    <w:p w:rsidR="00B80CC9" w:rsidRDefault="003C06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right="19" w:firstLine="710"/>
        <w:jc w:val="both"/>
        <w:rPr>
          <w:spacing w:val="-6"/>
        </w:rPr>
      </w:pPr>
      <w:r>
        <w:t xml:space="preserve">Доработка рекомендательной части работы по замечаниям </w:t>
      </w:r>
      <w:r>
        <w:rPr>
          <w:spacing w:val="-7"/>
        </w:rPr>
        <w:t>руководителя.</w:t>
      </w:r>
      <w:r>
        <w:rPr>
          <w:rFonts w:ascii="Arial" w:hAnsi="Arial" w:cs="Arial"/>
        </w:rPr>
        <w:t xml:space="preserve"> </w:t>
      </w:r>
      <w:r>
        <w:rPr>
          <w:spacing w:val="-7"/>
        </w:rPr>
        <w:t>Написание</w:t>
      </w:r>
      <w:r>
        <w:t xml:space="preserve"> </w:t>
      </w:r>
      <w:r>
        <w:rPr>
          <w:spacing w:val="-7"/>
        </w:rPr>
        <w:t>введения</w:t>
      </w:r>
      <w:r>
        <w:t xml:space="preserve"> и </w:t>
      </w:r>
      <w:r>
        <w:rPr>
          <w:spacing w:val="-7"/>
        </w:rPr>
        <w:t>заключения.</w:t>
      </w:r>
      <w:r>
        <w:tab/>
      </w:r>
      <w:r>
        <w:rPr>
          <w:spacing w:val="-8"/>
        </w:rPr>
        <w:t xml:space="preserve">Подготовка  </w:t>
      </w:r>
      <w:r>
        <w:rPr>
          <w:spacing w:val="-3"/>
        </w:rPr>
        <w:t>библиографическ</w:t>
      </w:r>
      <w:r>
        <w:rPr>
          <w:spacing w:val="-3"/>
        </w:rPr>
        <w:t xml:space="preserve">ого списка и приложений. </w:t>
      </w:r>
    </w:p>
    <w:p w:rsidR="00B80CC9" w:rsidRDefault="003C06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right="19" w:firstLine="710"/>
        <w:jc w:val="both"/>
        <w:rPr>
          <w:spacing w:val="-6"/>
        </w:rPr>
      </w:pPr>
      <w:r>
        <w:rPr>
          <w:spacing w:val="-3"/>
        </w:rPr>
        <w:t xml:space="preserve">Все части работы должны быть </w:t>
      </w:r>
      <w:r>
        <w:rPr>
          <w:spacing w:val="-5"/>
        </w:rPr>
        <w:t>представлены руководителю не позднее, чем за 3 недели до дня защиты.</w:t>
      </w:r>
    </w:p>
    <w:p w:rsidR="00B80CC9" w:rsidRDefault="003C06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left="5" w:right="19" w:firstLine="710"/>
        <w:jc w:val="both"/>
        <w:rPr>
          <w:spacing w:val="-6"/>
        </w:rPr>
      </w:pPr>
      <w:r>
        <w:t>Прохождение нормоконтроля и исправление замечаний по оформлению работы.</w:t>
      </w:r>
    </w:p>
    <w:p w:rsidR="00B80CC9" w:rsidRDefault="003C06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left="5" w:right="19" w:firstLine="710"/>
        <w:jc w:val="both"/>
        <w:rPr>
          <w:spacing w:val="-6"/>
        </w:rPr>
      </w:pPr>
      <w:r>
        <w:rPr>
          <w:spacing w:val="-3"/>
        </w:rPr>
        <w:t>В оформленном виде работа должна быть представлена научному</w:t>
      </w:r>
      <w:r>
        <w:rPr>
          <w:spacing w:val="-3"/>
        </w:rPr>
        <w:br/>
      </w:r>
      <w:r>
        <w:t>руководителю не позднее, чем за 2 недели до предполагаемого срока ее</w:t>
      </w:r>
      <w:r>
        <w:br/>
      </w:r>
      <w:r>
        <w:rPr>
          <w:spacing w:val="-1"/>
        </w:rPr>
        <w:t>защиты. Об этом руководителем делается запись в задании на ВКР</w:t>
      </w:r>
      <w:r>
        <w:t>.</w:t>
      </w:r>
    </w:p>
    <w:p w:rsidR="00B80CC9" w:rsidRDefault="003C060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2155"/>
          <w:tab w:val="left" w:pos="3907"/>
          <w:tab w:val="left" w:pos="5448"/>
          <w:tab w:val="left" w:pos="6086"/>
          <w:tab w:val="left" w:pos="9639"/>
        </w:tabs>
        <w:ind w:left="5" w:right="19" w:firstLine="710"/>
        <w:jc w:val="both"/>
        <w:rPr>
          <w:spacing w:val="-6"/>
        </w:rPr>
      </w:pPr>
      <w:r>
        <w:rPr>
          <w:spacing w:val="-5"/>
        </w:rPr>
        <w:t>Подготовка к защите квалификационной работы.</w:t>
      </w:r>
    </w:p>
    <w:p w:rsidR="00B80CC9" w:rsidRDefault="003C0601">
      <w:pPr>
        <w:shd w:val="clear" w:color="auto" w:fill="FFFFFF"/>
        <w:ind w:left="5" w:firstLine="706"/>
      </w:pPr>
      <w:r>
        <w:rPr>
          <w:spacing w:val="-7"/>
        </w:rPr>
        <w:t xml:space="preserve">Ход выполнения квалификационных работ контролируется выпускающей </w:t>
      </w:r>
      <w:r>
        <w:t>кафедрой по с</w:t>
      </w:r>
      <w:r>
        <w:t>остоянию:</w:t>
      </w:r>
    </w:p>
    <w:p w:rsidR="00B80CC9" w:rsidRDefault="003C0601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ind w:left="710"/>
      </w:pPr>
      <w:r>
        <w:rPr>
          <w:spacing w:val="-5"/>
        </w:rPr>
        <w:t>за три недели до защиты (95-100 % работы);</w:t>
      </w:r>
    </w:p>
    <w:p w:rsidR="00B80CC9" w:rsidRDefault="003C0601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ind w:left="710"/>
      </w:pPr>
      <w:r>
        <w:rPr>
          <w:spacing w:val="-4"/>
        </w:rPr>
        <w:t>за две недели до защиты (100 % работы).</w:t>
      </w:r>
    </w:p>
    <w:p w:rsidR="00B80CC9" w:rsidRDefault="003C0601">
      <w:pPr>
        <w:ind w:firstLine="709"/>
        <w:jc w:val="both"/>
      </w:pPr>
      <w:r>
        <w:t xml:space="preserve">Образец заполнения задания </w:t>
      </w:r>
      <w:r>
        <w:rPr>
          <w:spacing w:val="-1"/>
        </w:rPr>
        <w:t>на ВКР</w:t>
      </w:r>
      <w:r>
        <w:t xml:space="preserve"> имеется на выпускающей кафедре.</w:t>
      </w:r>
    </w:p>
    <w:p w:rsidR="00B80CC9" w:rsidRDefault="003C0601">
      <w:pPr>
        <w:ind w:firstLine="709"/>
        <w:jc w:val="both"/>
      </w:pPr>
      <w:r>
        <w:t xml:space="preserve">Обратная сторона задания </w:t>
      </w:r>
      <w:r>
        <w:rPr>
          <w:spacing w:val="-1"/>
        </w:rPr>
        <w:t>на ВКР</w:t>
      </w:r>
      <w:r>
        <w:t xml:space="preserve"> заполняется научным руководителем, за исключением отзыва о практической значимости работы и отметки о наличии отзыва рецензента. Указание о практической значимости заверяется подписью руководителя и печатью предприятия, где студент проходил преддипломную </w:t>
      </w:r>
      <w:r>
        <w:t>практику. Дата решения ГЭК должна соответствовать дате защиты выпускной квалификационной работы.</w:t>
      </w:r>
    </w:p>
    <w:p w:rsidR="00B80CC9" w:rsidRDefault="00B80CC9">
      <w:pPr>
        <w:ind w:firstLine="709"/>
        <w:jc w:val="both"/>
      </w:pPr>
    </w:p>
    <w:p w:rsidR="00B80CC9" w:rsidRDefault="003C0601">
      <w:pPr>
        <w:ind w:firstLine="709"/>
        <w:jc w:val="center"/>
        <w:rPr>
          <w:b/>
          <w:bCs/>
        </w:rPr>
      </w:pPr>
      <w:r>
        <w:rPr>
          <w:b/>
          <w:bCs/>
          <w:spacing w:val="-6"/>
        </w:rPr>
        <w:t>1.6 Структура и содержание</w:t>
      </w:r>
      <w:r>
        <w:rPr>
          <w:b/>
          <w:bCs/>
        </w:rPr>
        <w:t xml:space="preserve"> ВКР</w:t>
      </w:r>
    </w:p>
    <w:p w:rsidR="00B80CC9" w:rsidRDefault="00B80CC9">
      <w:pPr>
        <w:ind w:firstLine="709"/>
        <w:jc w:val="center"/>
        <w:rPr>
          <w:b/>
          <w:bCs/>
        </w:rPr>
      </w:pPr>
    </w:p>
    <w:p w:rsidR="00B80CC9" w:rsidRDefault="003C0601">
      <w:pPr>
        <w:shd w:val="clear" w:color="auto" w:fill="FFFFFF"/>
        <w:ind w:left="5" w:firstLine="706"/>
        <w:jc w:val="both"/>
      </w:pPr>
      <w:r>
        <w:t>Структура и содержание выпускной квалификационной работы определяются характером избранной темы и зависят от целей и задач исс</w:t>
      </w:r>
      <w:r>
        <w:t xml:space="preserve">ледования. </w:t>
      </w:r>
    </w:p>
    <w:p w:rsidR="00B80CC9" w:rsidRDefault="003C0601">
      <w:pPr>
        <w:shd w:val="clear" w:color="auto" w:fill="FFFFFF"/>
        <w:ind w:left="5" w:firstLine="706"/>
        <w:jc w:val="both"/>
      </w:pPr>
      <w:r>
        <w:rPr>
          <w:spacing w:val="-5"/>
        </w:rPr>
        <w:t xml:space="preserve">Порядок оформления бакалаврской  работы представлен в Положении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t>выпускных квалификационных работ</w:t>
      </w:r>
      <w:r>
        <w:rPr>
          <w:spacing w:val="-13"/>
        </w:rPr>
        <w:t xml:space="preserve"> УрГЭУ, утвержденных решением Совета по учебно-методическим </w:t>
      </w:r>
      <w:r>
        <w:t>вопро</w:t>
      </w:r>
      <w:r>
        <w:t>сам и качеству образования.</w:t>
      </w:r>
    </w:p>
    <w:p w:rsidR="00B80CC9" w:rsidRDefault="003C0601">
      <w:pPr>
        <w:shd w:val="clear" w:color="auto" w:fill="FFFFFF"/>
        <w:ind w:left="710"/>
        <w:rPr>
          <w:b/>
        </w:rPr>
      </w:pPr>
      <w:r>
        <w:rPr>
          <w:b/>
          <w:bCs/>
          <w:spacing w:val="-6"/>
        </w:rPr>
        <w:t xml:space="preserve">Структура и содержание </w:t>
      </w:r>
      <w:r>
        <w:rPr>
          <w:b/>
        </w:rPr>
        <w:t>выпускной квалификационной работы</w:t>
      </w:r>
    </w:p>
    <w:p w:rsidR="00B80CC9" w:rsidRDefault="003C0601">
      <w:pPr>
        <w:shd w:val="clear" w:color="auto" w:fill="FFFFFF"/>
        <w:ind w:left="710"/>
      </w:pPr>
      <w:r>
        <w:rPr>
          <w:spacing w:val="-5"/>
        </w:rPr>
        <w:t>В общем виде дипломная работа включает в себя:</w:t>
      </w:r>
    </w:p>
    <w:p w:rsidR="00B80CC9" w:rsidRDefault="003C060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ind w:left="706"/>
      </w:pPr>
      <w:r>
        <w:rPr>
          <w:spacing w:val="-6"/>
        </w:rPr>
        <w:t>титульный лист;</w:t>
      </w:r>
    </w:p>
    <w:p w:rsidR="00B80CC9" w:rsidRDefault="003C060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ind w:left="706"/>
      </w:pPr>
      <w:r>
        <w:rPr>
          <w:spacing w:val="-7"/>
        </w:rPr>
        <w:t>содержание;</w:t>
      </w:r>
    </w:p>
    <w:p w:rsidR="00B80CC9" w:rsidRDefault="003C060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ind w:left="706"/>
      </w:pPr>
      <w:r>
        <w:rPr>
          <w:spacing w:val="-6"/>
        </w:rPr>
        <w:t>введение;</w:t>
      </w:r>
    </w:p>
    <w:p w:rsidR="00B80CC9" w:rsidRDefault="003C060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ind w:left="706"/>
      </w:pPr>
      <w:r>
        <w:rPr>
          <w:spacing w:val="-6"/>
        </w:rPr>
        <w:t>основную часть;</w:t>
      </w:r>
    </w:p>
    <w:p w:rsidR="00B80CC9" w:rsidRDefault="003C0601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ind w:left="706"/>
      </w:pPr>
      <w:r>
        <w:rPr>
          <w:spacing w:val="-6"/>
        </w:rPr>
        <w:t>заключение;</w:t>
      </w:r>
    </w:p>
    <w:p w:rsidR="00B80CC9" w:rsidRDefault="003C0601">
      <w:pPr>
        <w:shd w:val="clear" w:color="auto" w:fill="FFFFFF"/>
        <w:ind w:left="768"/>
      </w:pPr>
      <w:r>
        <w:rPr>
          <w:spacing w:val="-6"/>
        </w:rPr>
        <w:t>- список использованных источников;</w:t>
      </w:r>
    </w:p>
    <w:p w:rsidR="00B80CC9" w:rsidRDefault="003C0601">
      <w:pPr>
        <w:shd w:val="clear" w:color="auto" w:fill="FFFFFF"/>
        <w:tabs>
          <w:tab w:val="left" w:pos="859"/>
        </w:tabs>
        <w:ind w:left="706"/>
      </w:pPr>
      <w:r>
        <w:t>-</w:t>
      </w:r>
      <w:r>
        <w:tab/>
      </w:r>
      <w:r>
        <w:rPr>
          <w:spacing w:val="-8"/>
        </w:rPr>
        <w:t>приложения.</w:t>
      </w:r>
    </w:p>
    <w:p w:rsidR="00B80CC9" w:rsidRDefault="003C0601">
      <w:pPr>
        <w:shd w:val="clear" w:color="auto" w:fill="FFFFFF"/>
        <w:ind w:right="5" w:firstLine="706"/>
        <w:jc w:val="both"/>
      </w:pPr>
      <w:r>
        <w:rPr>
          <w:spacing w:val="-3"/>
        </w:rPr>
        <w:t xml:space="preserve">Основная часть состоит из трех глав, каждая их которых имеет название, </w:t>
      </w:r>
      <w:r>
        <w:t xml:space="preserve">соответствующее теме квалификационной работы. Типовая структура выпускной работы приведена в </w:t>
      </w:r>
      <w:r>
        <w:rPr>
          <w:iCs/>
        </w:rPr>
        <w:t>приложении В.</w:t>
      </w:r>
    </w:p>
    <w:p w:rsidR="00B80CC9" w:rsidRDefault="00B80CC9">
      <w:pPr>
        <w:shd w:val="clear" w:color="auto" w:fill="FFFFFF"/>
        <w:ind w:right="5" w:firstLine="706"/>
        <w:jc w:val="both"/>
        <w:rPr>
          <w:b/>
          <w:spacing w:val="-3"/>
        </w:rPr>
      </w:pPr>
    </w:p>
    <w:p w:rsidR="00B80CC9" w:rsidRDefault="003C0601">
      <w:pPr>
        <w:shd w:val="clear" w:color="auto" w:fill="FFFFFF"/>
        <w:ind w:right="5" w:firstLine="706"/>
        <w:jc w:val="both"/>
        <w:rPr>
          <w:i/>
          <w:spacing w:val="-3"/>
        </w:rPr>
      </w:pPr>
      <w:r>
        <w:rPr>
          <w:b/>
          <w:spacing w:val="-3"/>
        </w:rPr>
        <w:t xml:space="preserve">Титульный лист </w:t>
      </w:r>
      <w:r>
        <w:rPr>
          <w:spacing w:val="-3"/>
        </w:rPr>
        <w:t xml:space="preserve">должен содержать все необходимые идентификационные  признаки  </w:t>
      </w:r>
      <w:r>
        <w:rPr>
          <w:spacing w:val="-3"/>
        </w:rPr>
        <w:t xml:space="preserve">и  выполнен  по  образцу макета,  приведенного  в  </w:t>
      </w:r>
      <w:r>
        <w:rPr>
          <w:i/>
          <w:spacing w:val="-3"/>
        </w:rPr>
        <w:t>Приложении А.</w:t>
      </w:r>
    </w:p>
    <w:p w:rsidR="00B80CC9" w:rsidRDefault="003C0601">
      <w:pPr>
        <w:shd w:val="clear" w:color="auto" w:fill="FFFFFF"/>
        <w:ind w:left="5" w:firstLine="706"/>
        <w:jc w:val="both"/>
      </w:pPr>
      <w:r>
        <w:rPr>
          <w:b/>
          <w:bCs/>
          <w:spacing w:val="-3"/>
        </w:rPr>
        <w:t xml:space="preserve">В Содержании </w:t>
      </w:r>
      <w:r>
        <w:rPr>
          <w:spacing w:val="-3"/>
        </w:rPr>
        <w:t xml:space="preserve">последовательно перечисляются заголовки разделов и </w:t>
      </w:r>
      <w:r>
        <w:rPr>
          <w:spacing w:val="-5"/>
        </w:rPr>
        <w:t xml:space="preserve">подразделов, указываются номера страниц, с которых они начинаются (точно по </w:t>
      </w:r>
      <w:r>
        <w:t>тексту).</w:t>
      </w:r>
    </w:p>
    <w:p w:rsidR="00B80CC9" w:rsidRDefault="003C0601">
      <w:pPr>
        <w:shd w:val="clear" w:color="auto" w:fill="FFFFFF"/>
        <w:ind w:left="5" w:firstLine="706"/>
        <w:jc w:val="both"/>
      </w:pPr>
      <w:r>
        <w:rPr>
          <w:spacing w:val="-4"/>
        </w:rPr>
        <w:lastRenderedPageBreak/>
        <w:t>Введение, заключение, список использованны</w:t>
      </w:r>
      <w:r>
        <w:rPr>
          <w:spacing w:val="-4"/>
        </w:rPr>
        <w:t xml:space="preserve">х источников включают в </w:t>
      </w:r>
      <w:r>
        <w:t>содержание, но не нумеруют.</w:t>
      </w:r>
    </w:p>
    <w:p w:rsidR="00B80CC9" w:rsidRDefault="003C0601">
      <w:pPr>
        <w:shd w:val="clear" w:color="auto" w:fill="FFFFFF"/>
        <w:ind w:left="5" w:firstLine="706"/>
        <w:jc w:val="both"/>
      </w:pPr>
      <w:r>
        <w:rPr>
          <w:spacing w:val="-4"/>
        </w:rPr>
        <w:t xml:space="preserve">Все приложения должны быть перечислены в содержании с указанием их </w:t>
      </w:r>
      <w:r>
        <w:t xml:space="preserve">номеров и заголовков. (пример приведен в </w:t>
      </w:r>
      <w:r>
        <w:rPr>
          <w:i/>
        </w:rPr>
        <w:t>приложении В</w:t>
      </w:r>
      <w:r>
        <w:t>)</w:t>
      </w:r>
    </w:p>
    <w:p w:rsidR="00B80CC9" w:rsidRDefault="003C0601">
      <w:pPr>
        <w:shd w:val="clear" w:color="auto" w:fill="FFFFFF"/>
        <w:ind w:left="5" w:right="14" w:firstLine="706"/>
        <w:jc w:val="both"/>
      </w:pPr>
      <w:r>
        <w:rPr>
          <w:b/>
          <w:bCs/>
          <w:spacing w:val="-2"/>
        </w:rPr>
        <w:t xml:space="preserve">Введение. </w:t>
      </w:r>
      <w:r>
        <w:rPr>
          <w:spacing w:val="-2"/>
        </w:rPr>
        <w:t xml:space="preserve">Во введении, как вступительной части. Объем введения - 3-4 </w:t>
      </w:r>
      <w:r>
        <w:t xml:space="preserve">страницы </w:t>
      </w:r>
      <w:r>
        <w:t>текста.</w:t>
      </w:r>
    </w:p>
    <w:p w:rsidR="00B80CC9" w:rsidRDefault="003C0601">
      <w:pPr>
        <w:shd w:val="clear" w:color="auto" w:fill="FFFFFF"/>
        <w:ind w:left="710"/>
      </w:pPr>
      <w:r>
        <w:rPr>
          <w:b/>
          <w:bCs/>
          <w:spacing w:val="-1"/>
        </w:rPr>
        <w:t xml:space="preserve">Первая глава </w:t>
      </w:r>
      <w:r>
        <w:rPr>
          <w:spacing w:val="-1"/>
        </w:rPr>
        <w:t>(название). Теоретическая глава.</w:t>
      </w:r>
    </w:p>
    <w:p w:rsidR="00B80CC9" w:rsidRDefault="003C0601">
      <w:pPr>
        <w:shd w:val="clear" w:color="auto" w:fill="FFFFFF"/>
        <w:ind w:left="710"/>
      </w:pPr>
      <w:r>
        <w:rPr>
          <w:spacing w:val="-1"/>
        </w:rPr>
        <w:t>Объем первой главы - примерно 15-20 страниц.</w:t>
      </w:r>
    </w:p>
    <w:p w:rsidR="00B80CC9" w:rsidRDefault="003C0601">
      <w:pPr>
        <w:shd w:val="clear" w:color="auto" w:fill="FFFFFF"/>
        <w:ind w:left="5" w:firstLine="706"/>
        <w:jc w:val="both"/>
      </w:pPr>
      <w:r>
        <w:rPr>
          <w:b/>
          <w:bCs/>
          <w:spacing w:val="-2"/>
        </w:rPr>
        <w:t xml:space="preserve">Вторая глава (название). </w:t>
      </w:r>
      <w:r>
        <w:rPr>
          <w:spacing w:val="-2"/>
        </w:rPr>
        <w:t xml:space="preserve">Аналитическая глава включает исследование </w:t>
      </w:r>
      <w:r>
        <w:rPr>
          <w:spacing w:val="-5"/>
        </w:rPr>
        <w:t>состояния изучаемой проблемы на предприятии (организации).</w:t>
      </w:r>
    </w:p>
    <w:p w:rsidR="00B80CC9" w:rsidRDefault="003C0601">
      <w:pPr>
        <w:shd w:val="clear" w:color="auto" w:fill="FFFFFF"/>
        <w:ind w:firstLine="706"/>
        <w:jc w:val="both"/>
      </w:pPr>
      <w:r>
        <w:t>При написании этой главы студен</w:t>
      </w:r>
      <w:r>
        <w:t xml:space="preserve">т должен показать умение </w:t>
      </w:r>
      <w:r>
        <w:rPr>
          <w:spacing w:val="-3"/>
        </w:rPr>
        <w:t xml:space="preserve">экономически грамотно анализировать и оценивать состояния проблемы для </w:t>
      </w:r>
      <w:r>
        <w:rPr>
          <w:spacing w:val="-4"/>
        </w:rPr>
        <w:t>выбранного объекта исследования на основе собранных данных литературных источников, статистических и справочных материалов, годовых и оперативных материалов пре</w:t>
      </w:r>
      <w:r>
        <w:rPr>
          <w:spacing w:val="-4"/>
        </w:rPr>
        <w:t xml:space="preserve">дприятий (организаций), производить необходимые расчеты и </w:t>
      </w:r>
      <w:r>
        <w:rPr>
          <w:spacing w:val="-2"/>
        </w:rPr>
        <w:t xml:space="preserve">делать обоснованные выводы. При этом он должен осуществить правильный </w:t>
      </w:r>
      <w:r>
        <w:t>отбор необходимой информации (не использовать ненужные сведения), определиться с временными границами сбора данных, применить не</w:t>
      </w:r>
      <w:r>
        <w:t xml:space="preserve">обходимые методы их сбора и обработки. Наиболее полно должны быть </w:t>
      </w:r>
      <w:r>
        <w:rPr>
          <w:spacing w:val="-1"/>
        </w:rPr>
        <w:t xml:space="preserve">проанализированы существующее состояние изучаемого явления, факторы, </w:t>
      </w:r>
      <w:r>
        <w:rPr>
          <w:spacing w:val="-3"/>
        </w:rPr>
        <w:t>влияющие на его развитие, имеющиеся возможности и недостатки.</w:t>
      </w:r>
    </w:p>
    <w:p w:rsidR="00B80CC9" w:rsidRDefault="003C0601">
      <w:pPr>
        <w:shd w:val="clear" w:color="auto" w:fill="FFFFFF"/>
        <w:ind w:left="5" w:firstLine="706"/>
        <w:jc w:val="both"/>
      </w:pPr>
      <w:r>
        <w:rPr>
          <w:spacing w:val="-1"/>
        </w:rPr>
        <w:t>Для удобства анализа фактический материал должен быть оформ</w:t>
      </w:r>
      <w:r>
        <w:rPr>
          <w:spacing w:val="-1"/>
        </w:rPr>
        <w:t xml:space="preserve">лен в </w:t>
      </w:r>
      <w:r>
        <w:rPr>
          <w:spacing w:val="-3"/>
        </w:rPr>
        <w:t xml:space="preserve">виде таблиц, графиков, диаграмм. Наиболее объемные и первичные материалы </w:t>
      </w:r>
      <w:r>
        <w:t>могут быть вынесены в приложения.</w:t>
      </w:r>
    </w:p>
    <w:p w:rsidR="00B80CC9" w:rsidRDefault="003C0601">
      <w:pPr>
        <w:shd w:val="clear" w:color="auto" w:fill="FFFFFF"/>
        <w:ind w:left="5" w:right="10" w:firstLine="706"/>
        <w:jc w:val="both"/>
      </w:pPr>
      <w:r>
        <w:rPr>
          <w:spacing w:val="-1"/>
        </w:rPr>
        <w:t xml:space="preserve">Выводы по второй главе должны быть увязаны с содержанием главы. </w:t>
      </w:r>
      <w:r>
        <w:t>Объем главы - примерно 15-20 страниц.</w:t>
      </w:r>
    </w:p>
    <w:p w:rsidR="00B80CC9" w:rsidRDefault="003C0601">
      <w:pPr>
        <w:shd w:val="clear" w:color="auto" w:fill="FFFFFF"/>
        <w:ind w:left="5" w:right="10" w:firstLine="706"/>
        <w:jc w:val="both"/>
      </w:pPr>
      <w:r>
        <w:rPr>
          <w:b/>
          <w:bCs/>
        </w:rPr>
        <w:t>Третья глава (название</w:t>
      </w:r>
      <w:r>
        <w:t>). Базируется на ре</w:t>
      </w:r>
      <w:r>
        <w:t>зультатах исследования, проведенного в предыдущей главе.</w:t>
      </w:r>
    </w:p>
    <w:p w:rsidR="00B80CC9" w:rsidRDefault="003C0601">
      <w:pPr>
        <w:shd w:val="clear" w:color="auto" w:fill="FFFFFF"/>
        <w:ind w:firstLine="706"/>
        <w:jc w:val="both"/>
      </w:pPr>
      <w:r>
        <w:rPr>
          <w:spacing w:val="-2"/>
        </w:rPr>
        <w:t xml:space="preserve">При выполнении этой главы студент должен показать умение на основе </w:t>
      </w:r>
      <w:r>
        <w:t>выводов проведенных исследований предлагать конкретные мероприятия, методы и способы разрешения конкретной проблемы. При этом строит</w:t>
      </w:r>
      <w:r>
        <w:t xml:space="preserve">ься </w:t>
      </w:r>
      <w:r>
        <w:rPr>
          <w:spacing w:val="-4"/>
        </w:rPr>
        <w:t xml:space="preserve">данная глава должна с учетом принципов системного подхода и динамичности. </w:t>
      </w:r>
      <w:r>
        <w:rPr>
          <w:spacing w:val="-7"/>
        </w:rPr>
        <w:t xml:space="preserve">Необходимо учитывать взаимосвязи многих изменяющихся во времени объектов </w:t>
      </w:r>
      <w:r>
        <w:rPr>
          <w:spacing w:val="-3"/>
        </w:rPr>
        <w:t xml:space="preserve">и факторов, а также многих сфер принятия управленческих решений в рамках </w:t>
      </w:r>
      <w:r>
        <w:rPr>
          <w:spacing w:val="-7"/>
        </w:rPr>
        <w:t>предприятия с позиций как страте</w:t>
      </w:r>
      <w:r>
        <w:rPr>
          <w:spacing w:val="-7"/>
        </w:rPr>
        <w:t>гического, так и оперативного управления.</w:t>
      </w:r>
    </w:p>
    <w:p w:rsidR="00B80CC9" w:rsidRDefault="003C0601">
      <w:pPr>
        <w:shd w:val="clear" w:color="auto" w:fill="FFFFFF"/>
        <w:ind w:left="5" w:firstLine="706"/>
        <w:jc w:val="both"/>
      </w:pPr>
      <w:r>
        <w:rPr>
          <w:spacing w:val="-5"/>
        </w:rPr>
        <w:t xml:space="preserve">Предложения и рекомендации дипломник должен обязательно обосновать </w:t>
      </w:r>
      <w:r>
        <w:rPr>
          <w:spacing w:val="-4"/>
        </w:rPr>
        <w:t xml:space="preserve">с точки зрения экономических и, при необходимости, социальных последствий, </w:t>
      </w:r>
      <w:r>
        <w:t xml:space="preserve">которые будут проявляться в результате реализации этих разработок. </w:t>
      </w:r>
      <w:r>
        <w:rPr>
          <w:spacing w:val="-4"/>
        </w:rPr>
        <w:t>Экономическое обоснование может быть выполнено в виде:</w:t>
      </w:r>
    </w:p>
    <w:p w:rsidR="00B80CC9" w:rsidRDefault="003C060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</w:pPr>
      <w:r>
        <w:rPr>
          <w:spacing w:val="-6"/>
        </w:rPr>
        <w:t>расчета экономической эффективности,</w:t>
      </w:r>
    </w:p>
    <w:p w:rsidR="00B80CC9" w:rsidRDefault="003C060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  <w:ind w:right="5"/>
        <w:jc w:val="both"/>
      </w:pPr>
      <w:r>
        <w:rPr>
          <w:spacing w:val="-4"/>
        </w:rPr>
        <w:t xml:space="preserve">оценки эффективности мероприятий текущих и единовременных затрат </w:t>
      </w:r>
      <w:r>
        <w:t>на определенные мероприятия;</w:t>
      </w:r>
    </w:p>
    <w:p w:rsidR="00B80CC9" w:rsidRDefault="003C0601">
      <w:pPr>
        <w:widowControl w:val="0"/>
        <w:numPr>
          <w:ilvl w:val="0"/>
          <w:numId w:val="3"/>
        </w:numPr>
        <w:shd w:val="clear" w:color="auto" w:fill="FFFFFF"/>
        <w:tabs>
          <w:tab w:val="left" w:pos="864"/>
        </w:tabs>
      </w:pPr>
      <w:r>
        <w:rPr>
          <w:spacing w:val="-5"/>
        </w:rPr>
        <w:t>оценки прогрессивности предложений по качественным параметрам,</w:t>
      </w:r>
    </w:p>
    <w:p w:rsidR="00B80CC9" w:rsidRDefault="003C0601">
      <w:pPr>
        <w:shd w:val="clear" w:color="auto" w:fill="FFFFFF"/>
        <w:tabs>
          <w:tab w:val="left" w:pos="1205"/>
          <w:tab w:val="left" w:pos="2630"/>
          <w:tab w:val="left" w:pos="4253"/>
          <w:tab w:val="left" w:pos="6302"/>
        </w:tabs>
        <w:ind w:right="5"/>
        <w:jc w:val="both"/>
      </w:pPr>
      <w:r>
        <w:t xml:space="preserve">• </w:t>
      </w:r>
      <w:r>
        <w:rPr>
          <w:spacing w:val="-7"/>
        </w:rPr>
        <w:t>прогн</w:t>
      </w:r>
      <w:r>
        <w:rPr>
          <w:spacing w:val="-7"/>
        </w:rPr>
        <w:t>оза</w:t>
      </w:r>
      <w:r>
        <w:rPr>
          <w:rFonts w:ascii="Arial" w:hAnsi="Arial" w:cs="Arial"/>
        </w:rPr>
        <w:tab/>
      </w:r>
      <w:r>
        <w:rPr>
          <w:spacing w:val="-6"/>
        </w:rPr>
        <w:t>изменения</w:t>
      </w:r>
      <w:r>
        <w:rPr>
          <w:rFonts w:ascii="Arial" w:hAnsi="Arial" w:cs="Arial"/>
        </w:rPr>
        <w:tab/>
      </w:r>
      <w:r>
        <w:rPr>
          <w:spacing w:val="-7"/>
        </w:rPr>
        <w:t xml:space="preserve">определенных социально-экономических </w:t>
      </w:r>
      <w:r>
        <w:t>показателей,</w:t>
      </w:r>
    </w:p>
    <w:p w:rsidR="00B80CC9" w:rsidRDefault="003C0601">
      <w:pPr>
        <w:shd w:val="clear" w:color="auto" w:fill="FFFFFF"/>
        <w:tabs>
          <w:tab w:val="left" w:pos="878"/>
        </w:tabs>
      </w:pPr>
      <w:r>
        <w:t xml:space="preserve">• </w:t>
      </w:r>
      <w:r>
        <w:rPr>
          <w:spacing w:val="-1"/>
        </w:rPr>
        <w:t>рейтинговых и экспертных оценок и т.д.</w:t>
      </w:r>
    </w:p>
    <w:p w:rsidR="00B80CC9" w:rsidRDefault="003C0601">
      <w:pPr>
        <w:shd w:val="clear" w:color="auto" w:fill="FFFFFF"/>
        <w:ind w:left="5" w:firstLine="706"/>
        <w:jc w:val="both"/>
      </w:pPr>
      <w:r>
        <w:t xml:space="preserve">При этом студент должен выбрать адекватные методы и методики </w:t>
      </w:r>
      <w:r>
        <w:rPr>
          <w:spacing w:val="-6"/>
        </w:rPr>
        <w:t xml:space="preserve">социально - экономического обоснования предложений, грамотно применить их, </w:t>
      </w:r>
      <w:r>
        <w:t>а также сделать</w:t>
      </w:r>
      <w:r>
        <w:t xml:space="preserve"> необходимые выводы.</w:t>
      </w:r>
    </w:p>
    <w:p w:rsidR="00B80CC9" w:rsidRDefault="003C0601">
      <w:pPr>
        <w:shd w:val="clear" w:color="auto" w:fill="FFFFFF"/>
        <w:ind w:left="710"/>
      </w:pPr>
      <w:r>
        <w:rPr>
          <w:spacing w:val="-6"/>
        </w:rPr>
        <w:t>Объем этой главы - примерно 15-20 страниц.</w:t>
      </w:r>
    </w:p>
    <w:p w:rsidR="00B80CC9" w:rsidRDefault="003C0601">
      <w:pPr>
        <w:shd w:val="clear" w:color="auto" w:fill="FFFFFF"/>
        <w:ind w:right="14" w:firstLine="706"/>
        <w:jc w:val="both"/>
      </w:pPr>
      <w:r>
        <w:rPr>
          <w:b/>
          <w:bCs/>
        </w:rPr>
        <w:t xml:space="preserve">Заключение. </w:t>
      </w:r>
      <w:r>
        <w:t>В этой части дипломной работы находят отражение основные положения и выводы, содержащиеся во всех главах работы. Объем - 3-5 страниц.</w:t>
      </w:r>
    </w:p>
    <w:p w:rsidR="00B80CC9" w:rsidRDefault="003C0601">
      <w:pPr>
        <w:shd w:val="clear" w:color="auto" w:fill="FFFFFF"/>
        <w:ind w:left="5" w:right="5" w:firstLine="706"/>
        <w:jc w:val="both"/>
      </w:pPr>
      <w:r>
        <w:rPr>
          <w:b/>
          <w:bCs/>
        </w:rPr>
        <w:t xml:space="preserve">Список использованных источников. </w:t>
      </w:r>
      <w:r>
        <w:t>Должен содер</w:t>
      </w:r>
      <w:r>
        <w:t xml:space="preserve">жать перечень </w:t>
      </w:r>
      <w:r>
        <w:rPr>
          <w:spacing w:val="-1"/>
        </w:rPr>
        <w:t xml:space="preserve">использованных при написании дипломной работы литературных источников </w:t>
      </w:r>
      <w:r>
        <w:t>с их полным описанием по требованиям стандартов.</w:t>
      </w:r>
    </w:p>
    <w:p w:rsidR="00B80CC9" w:rsidRDefault="003C0601">
      <w:pPr>
        <w:shd w:val="clear" w:color="auto" w:fill="FFFFFF"/>
        <w:ind w:left="5" w:right="10" w:firstLine="706"/>
        <w:jc w:val="both"/>
      </w:pPr>
      <w:r>
        <w:rPr>
          <w:b/>
          <w:bCs/>
        </w:rPr>
        <w:t xml:space="preserve">Приложения. </w:t>
      </w:r>
      <w:r>
        <w:t>В приложениях выносятся таблицы, первичные материалы, громоздкий иллюстрированный материал.</w:t>
      </w:r>
    </w:p>
    <w:p w:rsidR="00B80CC9" w:rsidRDefault="003C0601">
      <w:pPr>
        <w:shd w:val="clear" w:color="auto" w:fill="FFFFFF"/>
        <w:ind w:firstLine="710"/>
        <w:jc w:val="both"/>
      </w:pPr>
      <w:r>
        <w:rPr>
          <w:spacing w:val="-5"/>
        </w:rPr>
        <w:lastRenderedPageBreak/>
        <w:t xml:space="preserve">Общий объем </w:t>
      </w:r>
      <w:r>
        <w:rPr>
          <w:spacing w:val="-5"/>
        </w:rPr>
        <w:t>выпускной квалификационной работы должен быть 60-80 страниц без учета приложений.</w:t>
      </w:r>
    </w:p>
    <w:p w:rsidR="00B80CC9" w:rsidRDefault="00B80CC9">
      <w:pPr>
        <w:shd w:val="clear" w:color="auto" w:fill="FFFFFF"/>
        <w:ind w:left="540" w:right="864"/>
        <w:rPr>
          <w:b/>
          <w:bCs/>
          <w:spacing w:val="-9"/>
        </w:rPr>
      </w:pPr>
    </w:p>
    <w:p w:rsidR="00B80CC9" w:rsidRDefault="003C0601">
      <w:pPr>
        <w:shd w:val="clear" w:color="auto" w:fill="FFFFFF"/>
        <w:ind w:left="540" w:right="864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 xml:space="preserve">1.7 Руководство </w:t>
      </w:r>
      <w:r>
        <w:rPr>
          <w:b/>
        </w:rPr>
        <w:t>выпускной квалификационной</w:t>
      </w:r>
      <w:r>
        <w:rPr>
          <w:b/>
          <w:bCs/>
          <w:spacing w:val="-9"/>
        </w:rPr>
        <w:t xml:space="preserve"> работой</w:t>
      </w:r>
    </w:p>
    <w:p w:rsidR="00B80CC9" w:rsidRDefault="00B80CC9">
      <w:pPr>
        <w:shd w:val="clear" w:color="auto" w:fill="FFFFFF"/>
        <w:ind w:left="540" w:right="864"/>
        <w:jc w:val="center"/>
        <w:rPr>
          <w:b/>
          <w:bCs/>
          <w:spacing w:val="-9"/>
        </w:rPr>
      </w:pPr>
    </w:p>
    <w:p w:rsidR="00B80CC9" w:rsidRDefault="003C0601">
      <w:pPr>
        <w:shd w:val="clear" w:color="auto" w:fill="FFFFFF"/>
        <w:ind w:left="5" w:firstLine="706"/>
        <w:jc w:val="both"/>
      </w:pPr>
      <w:r>
        <w:t>Общее руководство и контроль за ходом выполнения выпускной квалификационной работы осуществляет выпускающая кафедра.</w:t>
      </w:r>
    </w:p>
    <w:p w:rsidR="00B80CC9" w:rsidRDefault="003C0601">
      <w:pPr>
        <w:shd w:val="clear" w:color="auto" w:fill="FFFFFF"/>
        <w:ind w:left="5" w:firstLine="706"/>
        <w:jc w:val="both"/>
      </w:pPr>
      <w:r>
        <w:t>Для оказания научной и методической помощи кафедра, с учётом пожеланий студента, определяет научного руководителя (при необходимости могут выделяться консультанты из числа преподавателей соответствующих кафедр). После утверждения студенту темы ВКР и до офо</w:t>
      </w:r>
      <w:r>
        <w:t xml:space="preserve">рмления приказа на производственную (преддипломную) практику научный руководитель оформляет задание на его выполнение, которое утверждается заведующим кафедрой (Приложение Б). </w:t>
      </w:r>
    </w:p>
    <w:p w:rsidR="00B80CC9" w:rsidRDefault="00B80CC9">
      <w:pPr>
        <w:shd w:val="clear" w:color="auto" w:fill="FFFFFF"/>
        <w:tabs>
          <w:tab w:val="left" w:pos="142"/>
        </w:tabs>
        <w:jc w:val="both"/>
      </w:pPr>
    </w:p>
    <w:p w:rsidR="00B80CC9" w:rsidRDefault="003C0601">
      <w:pPr>
        <w:pStyle w:val="af5"/>
        <w:numPr>
          <w:ilvl w:val="1"/>
          <w:numId w:val="11"/>
        </w:numPr>
        <w:shd w:val="clear" w:color="auto" w:fill="FFFFFF"/>
        <w:tabs>
          <w:tab w:val="left" w:pos="142"/>
          <w:tab w:val="left" w:pos="708"/>
        </w:tabs>
        <w:spacing w:line="360" w:lineRule="auto"/>
        <w:ind w:left="0" w:firstLine="0"/>
        <w:jc w:val="center"/>
        <w:rPr>
          <w:b/>
          <w:bCs/>
          <w:spacing w:val="-6"/>
          <w:sz w:val="24"/>
        </w:rPr>
      </w:pPr>
      <w:r>
        <w:rPr>
          <w:b/>
          <w:bCs/>
          <w:spacing w:val="-9"/>
          <w:sz w:val="24"/>
        </w:rPr>
        <w:t>ПОРЯДОК ВЫПОЛНЕНИЯ ВЫПУСКНОЙ КВАЛИФИКАЦИОННОЙ  РАБОТЫ</w:t>
      </w:r>
    </w:p>
    <w:p w:rsidR="00B80CC9" w:rsidRDefault="00B80CC9">
      <w:pPr>
        <w:shd w:val="clear" w:color="auto" w:fill="FFFFFF"/>
        <w:tabs>
          <w:tab w:val="left" w:pos="142"/>
        </w:tabs>
        <w:ind w:right="864"/>
        <w:jc w:val="center"/>
        <w:rPr>
          <w:b/>
          <w:bCs/>
          <w:spacing w:val="-6"/>
        </w:rPr>
      </w:pPr>
    </w:p>
    <w:p w:rsidR="00B80CC9" w:rsidRDefault="003C0601">
      <w:pPr>
        <w:pStyle w:val="af5"/>
        <w:numPr>
          <w:ilvl w:val="2"/>
          <w:numId w:val="11"/>
        </w:numPr>
        <w:shd w:val="clear" w:color="auto" w:fill="FFFFFF"/>
        <w:tabs>
          <w:tab w:val="left" w:pos="142"/>
          <w:tab w:val="left" w:pos="708"/>
        </w:tabs>
        <w:ind w:left="0" w:firstLine="0"/>
        <w:jc w:val="center"/>
        <w:rPr>
          <w:b/>
          <w:bCs/>
          <w:spacing w:val="-6"/>
          <w:sz w:val="24"/>
        </w:rPr>
      </w:pPr>
      <w:r>
        <w:rPr>
          <w:b/>
          <w:bCs/>
          <w:spacing w:val="-6"/>
          <w:sz w:val="24"/>
        </w:rPr>
        <w:t xml:space="preserve">Порядок выполнения выпускных квалификационных работ </w:t>
      </w:r>
    </w:p>
    <w:p w:rsidR="00B80CC9" w:rsidRDefault="00B80CC9">
      <w:pPr>
        <w:shd w:val="clear" w:color="auto" w:fill="FFFFFF"/>
        <w:jc w:val="both"/>
      </w:pPr>
    </w:p>
    <w:p w:rsidR="00B80CC9" w:rsidRDefault="003C0601">
      <w:pPr>
        <w:shd w:val="clear" w:color="auto" w:fill="FFFFFF"/>
        <w:ind w:firstLine="708"/>
        <w:jc w:val="both"/>
      </w:pPr>
      <w:r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ВКР. </w:t>
      </w:r>
    </w:p>
    <w:p w:rsidR="00B80CC9" w:rsidRDefault="00B80CC9">
      <w:pPr>
        <w:shd w:val="clear" w:color="auto" w:fill="FFFFFF"/>
        <w:ind w:left="5" w:right="10" w:firstLine="706"/>
        <w:jc w:val="both"/>
      </w:pPr>
    </w:p>
    <w:p w:rsidR="00B80CC9" w:rsidRDefault="003C0601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2.2.2   Подготовка к защите вы</w:t>
      </w:r>
      <w:r>
        <w:rPr>
          <w:b/>
          <w:bCs/>
          <w:spacing w:val="-6"/>
        </w:rPr>
        <w:t>пускной квалификационной работы</w:t>
      </w:r>
    </w:p>
    <w:p w:rsidR="00B80CC9" w:rsidRDefault="00B80CC9">
      <w:pPr>
        <w:shd w:val="clear" w:color="auto" w:fill="FFFFFF"/>
        <w:ind w:left="5" w:right="10" w:firstLine="706"/>
        <w:jc w:val="both"/>
      </w:pPr>
    </w:p>
    <w:p w:rsidR="00B80CC9" w:rsidRDefault="003C0601">
      <w:pPr>
        <w:shd w:val="clear" w:color="auto" w:fill="FFFFFF"/>
        <w:ind w:left="5" w:right="10" w:firstLine="706"/>
        <w:jc w:val="both"/>
        <w:rPr>
          <w:spacing w:val="-12"/>
        </w:rPr>
      </w:pPr>
      <w:r>
        <w:t>В процессе выполнения выпускной квалификационной работы законченные разделы работы</w:t>
      </w:r>
      <w:r>
        <w:rPr>
          <w:spacing w:val="-12"/>
        </w:rPr>
        <w:t xml:space="preserve">    предоставляются     на     проверку     научному     руководителю.</w:t>
      </w:r>
    </w:p>
    <w:p w:rsidR="00B80CC9" w:rsidRDefault="003C0601">
      <w:pPr>
        <w:ind w:firstLine="708"/>
        <w:jc w:val="both"/>
      </w:pPr>
      <w:r>
        <w:t>Выпускная квалификационная работа должна быть оформлена в твердую плас</w:t>
      </w:r>
      <w:r>
        <w:t xml:space="preserve">тиковую папку, кроме папок с металлическими зажимами. Руководитель проверяет выполнение всех разделов соответствие  ВКР предъявляемым требованиям по содержанию. </w:t>
      </w:r>
    </w:p>
    <w:p w:rsidR="00B80CC9" w:rsidRDefault="003C0601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>
        <w:t xml:space="preserve">После чего выпускная квалификационная работа в несброшюрованном виде </w:t>
      </w:r>
      <w:r>
        <w:rPr>
          <w:spacing w:val="-4"/>
        </w:rPr>
        <w:t>представляется нормоконтр</w:t>
      </w:r>
      <w:r>
        <w:rPr>
          <w:spacing w:val="-4"/>
        </w:rPr>
        <w:t xml:space="preserve">олеру для проверки правильности ее оформления на </w:t>
      </w:r>
      <w:r>
        <w:t xml:space="preserve">соответствие требованиям </w:t>
      </w:r>
      <w:r>
        <w:rPr>
          <w:spacing w:val="-5"/>
        </w:rPr>
        <w:t xml:space="preserve">Положения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rPr>
          <w:spacing w:val="-13"/>
        </w:rPr>
        <w:t>выпускных квалификационных работ УрГЭУ(П7.5-000-2015).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B80CC9" w:rsidRDefault="003C0601">
      <w:pPr>
        <w:shd w:val="clear" w:color="auto" w:fill="FFFFFF"/>
        <w:ind w:left="5" w:right="10" w:firstLine="706"/>
        <w:jc w:val="both"/>
      </w:pPr>
      <w:r>
        <w:rPr>
          <w:spacing w:val="-7"/>
        </w:rPr>
        <w:t>Подписанная нормоконтролером ра</w:t>
      </w:r>
      <w:r>
        <w:rPr>
          <w:spacing w:val="-7"/>
        </w:rPr>
        <w:t xml:space="preserve">бота передается научному </w:t>
      </w:r>
      <w:r>
        <w:t xml:space="preserve">руководителю для просмотра и составления письменного Отзыва </w:t>
      </w:r>
      <w:r>
        <w:rPr>
          <w:spacing w:val="-2"/>
        </w:rPr>
        <w:t>руководителя</w:t>
      </w:r>
      <w:r>
        <w:rPr>
          <w:b/>
          <w:bCs/>
          <w:spacing w:val="-2"/>
        </w:rPr>
        <w:t xml:space="preserve"> </w:t>
      </w:r>
      <w:r>
        <w:rPr>
          <w:i/>
          <w:iCs/>
          <w:spacing w:val="-2"/>
        </w:rPr>
        <w:t xml:space="preserve">(приложение Ж), </w:t>
      </w:r>
      <w:r>
        <w:rPr>
          <w:spacing w:val="-2"/>
        </w:rPr>
        <w:t xml:space="preserve">в котором особое внимание уделяется оценке </w:t>
      </w:r>
      <w:r>
        <w:rPr>
          <w:spacing w:val="-6"/>
        </w:rPr>
        <w:t xml:space="preserve">выпускника </w:t>
      </w:r>
      <w:r>
        <w:rPr>
          <w:spacing w:val="-8"/>
        </w:rPr>
        <w:t xml:space="preserve">по </w:t>
      </w:r>
      <w:r>
        <w:rPr>
          <w:spacing w:val="-6"/>
        </w:rPr>
        <w:t xml:space="preserve">личностным </w:t>
      </w:r>
      <w:r>
        <w:rPr>
          <w:spacing w:val="-7"/>
        </w:rPr>
        <w:t>характеристикам (ответственность, дисциплинированность, самостоятельность,</w:t>
      </w:r>
      <w:r>
        <w:rPr>
          <w:spacing w:val="-7"/>
        </w:rPr>
        <w:t xml:space="preserve"> активность, творчество, </w:t>
      </w:r>
      <w:r>
        <w:rPr>
          <w:spacing w:val="-1"/>
        </w:rPr>
        <w:t xml:space="preserve">инициативность и т.д.), мотивируется возможность или невозможность </w:t>
      </w:r>
      <w:r>
        <w:t xml:space="preserve">представления квалификационной работы на защиту в ГЭК. Решение </w:t>
      </w:r>
      <w:r>
        <w:rPr>
          <w:spacing w:val="-4"/>
        </w:rPr>
        <w:t xml:space="preserve">руководителя является основанием для допуска кафедрой квалификационной </w:t>
      </w:r>
      <w:r>
        <w:t>работы к защите.</w:t>
      </w:r>
    </w:p>
    <w:p w:rsidR="00B80CC9" w:rsidRDefault="003C0601">
      <w:pPr>
        <w:shd w:val="clear" w:color="auto" w:fill="FFFFFF"/>
        <w:ind w:firstLine="706"/>
        <w:jc w:val="both"/>
      </w:pPr>
      <w:r>
        <w:rPr>
          <w:spacing w:val="-1"/>
        </w:rPr>
        <w:t xml:space="preserve">При подготовке к защите студент должен подготовить доклад по теме </w:t>
      </w:r>
      <w:r>
        <w:t xml:space="preserve">квалификационной работы, в котором необходимо четко и кратко </w:t>
      </w:r>
      <w:r>
        <w:rPr>
          <w:spacing w:val="-3"/>
        </w:rPr>
        <w:t xml:space="preserve">изложить основные положения работы. Для наглядности </w:t>
      </w:r>
      <w:r>
        <w:rPr>
          <w:spacing w:val="-1"/>
        </w:rPr>
        <w:t xml:space="preserve">целесообразно подготовить иллюстрации (таблицы, схемы, графики и т.д.) в </w:t>
      </w:r>
      <w:r>
        <w:t>виде</w:t>
      </w:r>
      <w:r>
        <w:t xml:space="preserve"> раздаточного материала членам ГЭК.</w:t>
      </w:r>
    </w:p>
    <w:p w:rsidR="00B80CC9" w:rsidRDefault="003C0601">
      <w:pPr>
        <w:shd w:val="clear" w:color="auto" w:fill="FFFFFF"/>
        <w:ind w:left="710"/>
      </w:pPr>
      <w:r>
        <w:rPr>
          <w:spacing w:val="-6"/>
        </w:rPr>
        <w:t>Перед защитой студентом представляются в ГЭК следующие документы:</w:t>
      </w:r>
    </w:p>
    <w:p w:rsidR="00B80CC9" w:rsidRDefault="003C0601">
      <w:pPr>
        <w:shd w:val="clear" w:color="auto" w:fill="FFFFFF"/>
        <w:ind w:right="5" w:firstLine="710"/>
        <w:jc w:val="both"/>
      </w:pPr>
      <w:r>
        <w:t xml:space="preserve">1. Квалификационная работа, подписанная на титульном листе выпускником, научным руководителем и нормоконтролером. </w:t>
      </w:r>
    </w:p>
    <w:p w:rsidR="00B80CC9" w:rsidRDefault="003C0601">
      <w:pPr>
        <w:shd w:val="clear" w:color="auto" w:fill="FFFFFF"/>
        <w:ind w:right="5" w:firstLine="710"/>
        <w:jc w:val="both"/>
      </w:pPr>
      <w:r>
        <w:rPr>
          <w:iCs/>
          <w:spacing w:val="-2"/>
        </w:rPr>
        <w:t>2</w:t>
      </w:r>
      <w:r>
        <w:rPr>
          <w:i/>
          <w:iCs/>
          <w:spacing w:val="-2"/>
        </w:rPr>
        <w:t xml:space="preserve">. </w:t>
      </w:r>
      <w:r>
        <w:rPr>
          <w:spacing w:val="-2"/>
        </w:rPr>
        <w:t xml:space="preserve">Задание на ВКР с отметками сроков выполнения работы, подписанное </w:t>
      </w:r>
      <w:r>
        <w:rPr>
          <w:spacing w:val="-3"/>
        </w:rPr>
        <w:t xml:space="preserve">научным руководителем и заключением заведующего кафедрой о допуске к </w:t>
      </w:r>
      <w:r>
        <w:t>защите;</w:t>
      </w:r>
    </w:p>
    <w:p w:rsidR="00B80CC9" w:rsidRDefault="003C0601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ind w:left="710"/>
        <w:rPr>
          <w:spacing w:val="-6"/>
        </w:rPr>
      </w:pPr>
      <w:r>
        <w:rPr>
          <w:spacing w:val="-5"/>
        </w:rPr>
        <w:t>Отзыв научного руководителя;</w:t>
      </w:r>
    </w:p>
    <w:p w:rsidR="00B80CC9" w:rsidRDefault="00B80CC9">
      <w:pPr>
        <w:shd w:val="clear" w:color="auto" w:fill="FFFFFF"/>
        <w:tabs>
          <w:tab w:val="left" w:pos="970"/>
        </w:tabs>
        <w:ind w:left="710"/>
        <w:rPr>
          <w:spacing w:val="-8"/>
        </w:rPr>
      </w:pPr>
    </w:p>
    <w:p w:rsidR="00B80CC9" w:rsidRDefault="003C0601">
      <w:pPr>
        <w:shd w:val="clear" w:color="auto" w:fill="FFFFFF"/>
        <w:ind w:left="706"/>
        <w:jc w:val="center"/>
      </w:pPr>
      <w:r>
        <w:rPr>
          <w:b/>
          <w:bCs/>
        </w:rPr>
        <w:t>2.2 Защита выпускной квалификационной работы</w:t>
      </w:r>
    </w:p>
    <w:p w:rsidR="00B80CC9" w:rsidRDefault="00B80CC9">
      <w:pPr>
        <w:shd w:val="clear" w:color="auto" w:fill="FFFFFF"/>
        <w:ind w:right="5" w:firstLine="706"/>
        <w:jc w:val="both"/>
      </w:pPr>
    </w:p>
    <w:p w:rsidR="00B80CC9" w:rsidRDefault="003C0601">
      <w:pPr>
        <w:ind w:firstLine="708"/>
        <w:jc w:val="both"/>
      </w:pPr>
      <w:r>
        <w:lastRenderedPageBreak/>
        <w:t>К защите выпускной квалификационной ра</w:t>
      </w:r>
      <w:r>
        <w:t xml:space="preserve">боты допускаются студенты не имеющие академической задолженности и в полном объеме выполнившие учебный план или индивидуальный учебный план по соответствующей ОПОП.     </w:t>
      </w:r>
      <w:r>
        <w:tab/>
        <w:t xml:space="preserve"> До защиты выпускной квалификационной работы студент обязан пройти процедуру нормоконт</w:t>
      </w:r>
      <w:r>
        <w:t>роля – проверки соответствия выпускной работы требованиям ГОСТ. При отсутствии подписи нормоконтролера на титульном листе выпускная работа не допускается к защите.</w:t>
      </w:r>
    </w:p>
    <w:p w:rsidR="00B80CC9" w:rsidRDefault="003C0601">
      <w:pPr>
        <w:jc w:val="both"/>
      </w:pPr>
      <w:r>
        <w:t xml:space="preserve">     </w:t>
      </w:r>
      <w:r>
        <w:tab/>
        <w:t>Если выпускающая кафедра на своем заседании с участием научных руководителей принимает</w:t>
      </w:r>
      <w:r>
        <w:t xml:space="preserve"> решение не допускать студента к защите выпускной работы, то протокол заседания кафедры с этим решением представляется через руководителя интитута на утверждение Ректору Университета.</w:t>
      </w:r>
    </w:p>
    <w:p w:rsidR="00B80CC9" w:rsidRDefault="003C0601">
      <w:pPr>
        <w:shd w:val="clear" w:color="auto" w:fill="FFFFFF"/>
        <w:ind w:right="5" w:firstLine="706"/>
        <w:jc w:val="both"/>
      </w:pPr>
      <w:r>
        <w:t xml:space="preserve">Доклад студента должен быть кратким, содержательным и точным, содержать </w:t>
      </w:r>
      <w:r>
        <w:t>выводы и предложения, обоснованные и лаконичные формулировки.</w:t>
      </w:r>
    </w:p>
    <w:p w:rsidR="00B80CC9" w:rsidRDefault="003C0601">
      <w:pPr>
        <w:shd w:val="clear" w:color="auto" w:fill="FFFFFF"/>
        <w:ind w:right="5" w:firstLine="706"/>
        <w:jc w:val="both"/>
      </w:pPr>
      <w:r>
        <w:t>В целях повышения качества защиты выпускных квалификационных работ студент под руководством научного руководителя прорабатывает доклад к защите и его краткие тезисы для возможной публикации в от</w:t>
      </w:r>
      <w:r>
        <w:t xml:space="preserve">крытой печати. </w:t>
      </w:r>
    </w:p>
    <w:p w:rsidR="00B80CC9" w:rsidRDefault="003C0601">
      <w:pPr>
        <w:shd w:val="clear" w:color="auto" w:fill="FFFFFF"/>
        <w:ind w:right="5" w:firstLine="706"/>
        <w:jc w:val="both"/>
      </w:pPr>
      <w:r>
        <w:t>По согласованию с научным руководителем студент может расширить или сузить предлагаемый набор вопросов, индивидуально расставить акценты в самом докладе на предзащите или защите выпускной квалификационной работы</w:t>
      </w:r>
      <w:r>
        <w:rPr>
          <w:i/>
          <w:iCs/>
        </w:rPr>
        <w:t>.</w:t>
      </w:r>
    </w:p>
    <w:p w:rsidR="00B80CC9" w:rsidRDefault="003C0601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ind w:firstLine="709"/>
        <w:jc w:val="both"/>
      </w:pPr>
      <w:r>
        <w:rPr>
          <w:spacing w:val="-2"/>
        </w:rPr>
        <w:t>На</w:t>
      </w:r>
      <w:r>
        <w:rPr>
          <w:rFonts w:ascii="Arial" w:hAnsi="Arial" w:cs="Arial"/>
        </w:rPr>
        <w:tab/>
      </w:r>
      <w:r>
        <w:rPr>
          <w:spacing w:val="-2"/>
        </w:rPr>
        <w:t>заседании</w:t>
      </w:r>
      <w:r>
        <w:rPr>
          <w:rFonts w:ascii="Arial" w:hAnsi="Arial" w:cs="Arial"/>
        </w:rPr>
        <w:tab/>
      </w:r>
      <w:r>
        <w:rPr>
          <w:spacing w:val="-2"/>
        </w:rPr>
        <w:t>могут</w:t>
      </w:r>
      <w:r>
        <w:rPr>
          <w:rFonts w:ascii="Arial" w:hAnsi="Arial" w:cs="Arial"/>
        </w:rPr>
        <w:tab/>
      </w:r>
      <w:r>
        <w:rPr>
          <w:spacing w:val="-2"/>
        </w:rPr>
        <w:t>присутствовать</w:t>
      </w:r>
      <w:r>
        <w:rPr>
          <w:rFonts w:ascii="Arial" w:hAnsi="Arial" w:cs="Arial"/>
        </w:rPr>
        <w:tab/>
      </w:r>
      <w:r>
        <w:rPr>
          <w:spacing w:val="-2"/>
        </w:rPr>
        <w:t>научные руководители,</w:t>
      </w:r>
      <w:r>
        <w:t xml:space="preserve"> студенты и все заинтересованные лица.</w:t>
      </w:r>
    </w:p>
    <w:p w:rsidR="00B80CC9" w:rsidRDefault="003C0601">
      <w:pPr>
        <w:shd w:val="clear" w:color="auto" w:fill="FFFFFF"/>
        <w:ind w:firstLine="706"/>
        <w:jc w:val="both"/>
      </w:pPr>
      <w:r>
        <w:rPr>
          <w:spacing w:val="-10"/>
        </w:rPr>
        <w:t xml:space="preserve">Защита   квалификационной   работы   проводится   на   открытом   заседании </w:t>
      </w:r>
      <w:r>
        <w:t>ГЭК согласно положению о ГЭК. Порядок защиты:</w:t>
      </w:r>
    </w:p>
    <w:p w:rsidR="00B80CC9" w:rsidRDefault="003C0601">
      <w:pPr>
        <w:shd w:val="clear" w:color="auto" w:fill="FFFFFF"/>
        <w:tabs>
          <w:tab w:val="left" w:pos="1003"/>
        </w:tabs>
        <w:ind w:firstLine="706"/>
        <w:jc w:val="both"/>
      </w:pPr>
      <w:r>
        <w:rPr>
          <w:spacing w:val="-1"/>
        </w:rPr>
        <w:t>1)</w:t>
      </w:r>
      <w:r>
        <w:tab/>
      </w:r>
      <w:r>
        <w:rPr>
          <w:spacing w:val="-4"/>
        </w:rPr>
        <w:t>секретарь ГЭК объявляет фамилию, имя и отечество студент</w:t>
      </w:r>
      <w:r>
        <w:rPr>
          <w:spacing w:val="-4"/>
        </w:rPr>
        <w:t>а,</w:t>
      </w:r>
      <w:r>
        <w:rPr>
          <w:spacing w:val="-4"/>
        </w:rPr>
        <w:br/>
      </w:r>
      <w:r>
        <w:t>название работы с указанием места ее выполнения;</w:t>
      </w:r>
    </w:p>
    <w:p w:rsidR="00B80CC9" w:rsidRDefault="003C0601">
      <w:pPr>
        <w:shd w:val="clear" w:color="auto" w:fill="FFFFFF"/>
        <w:tabs>
          <w:tab w:val="left" w:pos="1003"/>
          <w:tab w:val="left" w:pos="1114"/>
        </w:tabs>
        <w:ind w:right="5" w:firstLine="706"/>
        <w:jc w:val="both"/>
      </w:pPr>
      <w:r>
        <w:rPr>
          <w:spacing w:val="-6"/>
        </w:rPr>
        <w:t>2)</w:t>
      </w:r>
      <w:r>
        <w:tab/>
        <w:t>доклад студента должен содержать актуальность темы, цель,</w:t>
      </w:r>
      <w:r>
        <w:br/>
      </w:r>
      <w:r>
        <w:rPr>
          <w:spacing w:val="-2"/>
        </w:rPr>
        <w:t xml:space="preserve">задачи исследования, анализ глав </w:t>
      </w:r>
      <w:r>
        <w:t>выпускной квалификационной работы</w:t>
      </w:r>
      <w:r>
        <w:rPr>
          <w:spacing w:val="-2"/>
        </w:rPr>
        <w:t>, рекомендации;</w:t>
      </w:r>
    </w:p>
    <w:p w:rsidR="00B80CC9" w:rsidRDefault="003C0601">
      <w:pPr>
        <w:shd w:val="clear" w:color="auto" w:fill="FFFFFF"/>
        <w:tabs>
          <w:tab w:val="left" w:pos="1003"/>
          <w:tab w:val="left" w:pos="1042"/>
        </w:tabs>
        <w:ind w:firstLine="706"/>
        <w:jc w:val="both"/>
      </w:pPr>
      <w:r>
        <w:rPr>
          <w:spacing w:val="-1"/>
        </w:rPr>
        <w:t>3)</w:t>
      </w:r>
      <w:r>
        <w:tab/>
        <w:t>после окончания доклада члены ГЭК и присутствующие на защи</w:t>
      </w:r>
      <w:r>
        <w:t>те</w:t>
      </w:r>
      <w:r>
        <w:br/>
      </w:r>
      <w:r>
        <w:rPr>
          <w:spacing w:val="-2"/>
        </w:rPr>
        <w:t>задают студенту вопросы, имеющие непосредственные отношение к теме</w:t>
      </w:r>
      <w:r>
        <w:rPr>
          <w:spacing w:val="-2"/>
        </w:rPr>
        <w:br/>
      </w:r>
      <w:r>
        <w:t>квалификационной работы;</w:t>
      </w:r>
    </w:p>
    <w:p w:rsidR="00B80CC9" w:rsidRDefault="003C0601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ind w:firstLine="706"/>
        <w:jc w:val="both"/>
        <w:rPr>
          <w:spacing w:val="-13"/>
        </w:rPr>
      </w:pPr>
      <w:r>
        <w:rPr>
          <w:spacing w:val="-1"/>
        </w:rPr>
        <w:t>секретарь ГЭК зачитывает документы, представленные в государственную экзаменационную комиссию: отзыв о практической значимости, справку о внедрении разработок, п</w:t>
      </w:r>
      <w:r>
        <w:rPr>
          <w:spacing w:val="-1"/>
        </w:rPr>
        <w:t>редставленных в ВКР;</w:t>
      </w:r>
    </w:p>
    <w:p w:rsidR="00B80CC9" w:rsidRDefault="003C0601">
      <w:pPr>
        <w:shd w:val="clear" w:color="auto" w:fill="FFFFFF"/>
        <w:tabs>
          <w:tab w:val="left" w:pos="1003"/>
          <w:tab w:val="left" w:pos="1032"/>
        </w:tabs>
        <w:ind w:right="10" w:firstLine="706"/>
        <w:jc w:val="both"/>
      </w:pPr>
      <w:r>
        <w:rPr>
          <w:spacing w:val="-1"/>
        </w:rPr>
        <w:t>6)</w:t>
      </w:r>
      <w:r>
        <w:tab/>
      </w:r>
      <w:r>
        <w:rPr>
          <w:spacing w:val="-2"/>
        </w:rPr>
        <w:t>выступление руководителя квалификационной работы, а в случае его</w:t>
      </w:r>
      <w:r>
        <w:rPr>
          <w:spacing w:val="-2"/>
        </w:rPr>
        <w:br/>
      </w:r>
      <w:r>
        <w:t>отсутствия секретарь ГЭК зачитывает отзыв руководителя;</w:t>
      </w:r>
    </w:p>
    <w:p w:rsidR="00B80CC9" w:rsidRDefault="003C0601">
      <w:pPr>
        <w:shd w:val="clear" w:color="auto" w:fill="FFFFFF"/>
        <w:tabs>
          <w:tab w:val="left" w:pos="1003"/>
        </w:tabs>
        <w:ind w:right="5" w:firstLine="706"/>
        <w:jc w:val="both"/>
      </w:pPr>
      <w:r>
        <w:t xml:space="preserve">После окончания открытой защиты проводится закрытое заседание ГЭК, на котором определяются итоговые оценки по 4 - балльной системе </w:t>
      </w:r>
      <w:r>
        <w:rPr>
          <w:spacing w:val="-7"/>
        </w:rPr>
        <w:t>(отлично, хорошо, удовлетворительно, неудовлетворительно).</w:t>
      </w:r>
    </w:p>
    <w:p w:rsidR="00B80CC9" w:rsidRDefault="003C0601">
      <w:pPr>
        <w:tabs>
          <w:tab w:val="left" w:pos="1003"/>
        </w:tabs>
        <w:ind w:firstLine="706"/>
        <w:jc w:val="both"/>
      </w:pPr>
      <w:r>
        <w:rPr>
          <w:spacing w:val="-2"/>
        </w:rPr>
        <w:t xml:space="preserve">После закрытого обсуждения председатель объявляет решение ГЭК. </w:t>
      </w:r>
      <w:r>
        <w:rPr>
          <w:spacing w:val="-3"/>
        </w:rPr>
        <w:t xml:space="preserve">Протокол заседания ГЭК ведется секретарем. В него вносятся все заданные </w:t>
      </w:r>
      <w:r>
        <w:t xml:space="preserve">вопросы, особые мнения, решение комиссии об оценке и присвоении выпускнику соответствующей квалификации. </w:t>
      </w:r>
    </w:p>
    <w:p w:rsidR="00B80CC9" w:rsidRDefault="003C0601">
      <w:pPr>
        <w:tabs>
          <w:tab w:val="left" w:pos="1003"/>
        </w:tabs>
        <w:ind w:firstLine="706"/>
        <w:jc w:val="both"/>
      </w:pPr>
      <w:r>
        <w:t>По результатам итоговой государственной аттестации выпускников государственная</w:t>
      </w:r>
      <w:r>
        <w:t xml:space="preserve"> экзаменационная комиссия принимает решение о присвоении им квалификации (степени) бакалавра по направлению и выдаче диплома о высшем образовании.</w:t>
      </w:r>
    </w:p>
    <w:p w:rsidR="00B80CC9" w:rsidRDefault="00B80CC9">
      <w:pPr>
        <w:tabs>
          <w:tab w:val="left" w:pos="1003"/>
        </w:tabs>
        <w:ind w:firstLine="706"/>
        <w:jc w:val="both"/>
      </w:pPr>
    </w:p>
    <w:p w:rsidR="00B80CC9" w:rsidRDefault="003C0601">
      <w:pPr>
        <w:pStyle w:val="af5"/>
        <w:numPr>
          <w:ilvl w:val="0"/>
          <w:numId w:val="10"/>
        </w:numPr>
        <w:shd w:val="clear" w:color="auto" w:fill="FFFFFF"/>
        <w:tabs>
          <w:tab w:val="left" w:pos="0"/>
        </w:tabs>
        <w:ind w:left="0" w:right="5" w:firstLine="0"/>
        <w:jc w:val="center"/>
        <w:rPr>
          <w:b/>
          <w:spacing w:val="-7"/>
          <w:sz w:val="24"/>
        </w:rPr>
      </w:pPr>
      <w:r>
        <w:rPr>
          <w:b/>
          <w:spacing w:val="-7"/>
          <w:sz w:val="24"/>
        </w:rPr>
        <w:t>КРИТЕРИИ ОЦЕНКИ РЕЗУЛЬТАТОВ ЗАЩИТЫ ВЫПУСКНЫХ КВАЛИФИКАЦИОННЫХ РАБОТ</w:t>
      </w:r>
    </w:p>
    <w:p w:rsidR="00B80CC9" w:rsidRDefault="00B80CC9">
      <w:pPr>
        <w:shd w:val="clear" w:color="auto" w:fill="FFFFFF"/>
        <w:tabs>
          <w:tab w:val="left" w:pos="0"/>
        </w:tabs>
        <w:jc w:val="both"/>
        <w:rPr>
          <w:spacing w:val="-5"/>
        </w:rPr>
      </w:pPr>
    </w:p>
    <w:p w:rsidR="00B80CC9" w:rsidRDefault="00B80CC9">
      <w:pPr>
        <w:shd w:val="clear" w:color="auto" w:fill="FFFFFF"/>
        <w:tabs>
          <w:tab w:val="left" w:pos="0"/>
        </w:tabs>
        <w:jc w:val="both"/>
        <w:rPr>
          <w:spacing w:val="-5"/>
        </w:rPr>
      </w:pPr>
    </w:p>
    <w:tbl>
      <w:tblPr>
        <w:tblW w:w="10284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55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80"/>
        <w:gridCol w:w="2696"/>
        <w:gridCol w:w="2796"/>
        <w:gridCol w:w="2412"/>
      </w:tblGrid>
      <w:tr w:rsidR="00B80CC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r>
              <w:t xml:space="preserve">Оценка / Критерий оценки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r>
              <w:t>Оценка «отли</w:t>
            </w:r>
            <w:r>
              <w:t xml:space="preserve">чно»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r>
              <w:t xml:space="preserve">Оценка «хорошо»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r>
              <w:t xml:space="preserve">Оценка  «удовлетворительно» </w:t>
            </w:r>
          </w:p>
        </w:tc>
      </w:tr>
      <w:tr w:rsidR="00B80CC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lastRenderedPageBreak/>
              <w:t xml:space="preserve">1. Актуальность и значение избранной темы ВКР, ее соответствие основным потребностям предприятия − объекта исследования, степень обоснованности проблемы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Выбранная тема является актуальной как для решения современной проблемы развития конкретной отрасли, так и для совершенствования деятельности в конкретной организации.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В работе недостаточно полно обоснована актуальность и значимость проблемы исследования.</w:t>
            </w:r>
            <w:r>
              <w:t xml:space="preserve"> Допускаются отдельные недочеты в формулировках.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Отдельные аспекты выбранной темы являются актуальными. Но в работе допускаются неточности при раскрытии причин выбора и актуальности темы. </w:t>
            </w:r>
          </w:p>
        </w:tc>
      </w:tr>
      <w:tr w:rsidR="00B80CC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2. Новизна исследования, его теоретическая и практическая значимо</w:t>
            </w:r>
            <w:r>
              <w:t xml:space="preserve">сть; практическая направленность работы  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Исследование имеет новизну, теоретическую и практическую значимость. В работе представлена связь авторского исследования с задачами профессиональными деятельности организации. Работа имеет высокую практическую зна</w:t>
            </w:r>
            <w:r>
              <w:t>чимость, определены перспективы использования результатов проведенного исследования на практике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Исследование имеет элементы новизны и теоретической значимости. Решены основные задачи практического характера. В работе отражены возможности использования част</w:t>
            </w:r>
            <w:r>
              <w:t xml:space="preserve">и результатов проведенного исследования в процессе профессиональной деятельности организации. Работа имеет достаточную практическую значимость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Исследование имеет элементы новизны, но обоснование теоретической значимости отсутствует. Практическая направлен</w:t>
            </w:r>
            <w:r>
              <w:t xml:space="preserve">ность работы выражена слабо, не определены перспективы использования результатов проведенного исследования на практике. Работа имеет недостаточную практическую значимость </w:t>
            </w:r>
          </w:p>
        </w:tc>
      </w:tr>
      <w:tr w:rsidR="00B80CC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3. Четкость формулировок цели и задач исследования, соответствие им структуры работ</w:t>
            </w:r>
            <w:r>
              <w:t xml:space="preserve">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Продуман весь методологический аппарат исследования. Цель и задачи исследования грамотно сформулированы, структура работы им полностью соответствует. Выводы соотнесены с целью и задачами ВКР.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Имеются недочеты в формулировке отдельных элементов методоло</w:t>
            </w:r>
            <w:r>
              <w:t xml:space="preserve">гического аппарата исследования. Цель и задачи грамотно сформулированы, структура работы и выводы им соответствуют; допускаются некоторые погрешности в логике построения работы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Аппарат исследования неполный или недостаточно продуман. Цель и задачи сформулированы недостаточно четко, слабо связаны, выводы нуждаются в уточнении и углублении. </w:t>
            </w:r>
          </w:p>
        </w:tc>
      </w:tr>
      <w:tr w:rsidR="00B80CC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4. Логичность и системность изложения </w:t>
            </w:r>
            <w:r>
              <w:lastRenderedPageBreak/>
              <w:t>материала. Наличие аргументированных выводов по резу</w:t>
            </w:r>
            <w:r>
              <w:t xml:space="preserve">льтатам работы, их соответствие целевым установкам  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lastRenderedPageBreak/>
              <w:t xml:space="preserve">В работе имеется четкая структура, внутреннее единство и </w:t>
            </w:r>
            <w:r>
              <w:lastRenderedPageBreak/>
              <w:t>композиционная целостность, логическая последовательность изложения материала. Сделаны аргументированные выводы по результатам работы, они соотве</w:t>
            </w:r>
            <w:r>
              <w:t xml:space="preserve">тствуют целевым установкам.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lastRenderedPageBreak/>
              <w:t xml:space="preserve">Материал изложен логично и последовательно, но </w:t>
            </w:r>
            <w:r>
              <w:lastRenderedPageBreak/>
              <w:t xml:space="preserve">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lastRenderedPageBreak/>
              <w:t>В работе отсутству</w:t>
            </w:r>
            <w:r>
              <w:t xml:space="preserve">ет внутреннее единство, имеются нарушения в </w:t>
            </w:r>
            <w:r>
              <w:lastRenderedPageBreak/>
              <w:t xml:space="preserve">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B80CC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lastRenderedPageBreak/>
              <w:t xml:space="preserve">5. Изложение перспектив дальнейшего исследования темы, наличие предложений по совершенствованию </w:t>
            </w:r>
            <w:r>
              <w:t xml:space="preserve">деятельности организации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В работе содержатся оригинальные, самостоятельно сформулированные предложения по совершенствованию деятельности в организации, намечены пути дальнейшего исследования темы. (Возможно наличия акта внедрения)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В работе сформулированы </w:t>
            </w:r>
            <w:r>
              <w:t xml:space="preserve">некоторые предложения по рационализации деятельности, однако их внедрение в данной организации представляется нецелесообразным.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Рекомендации по совершенствованию  носят формальный характер. Не указаны перспективы и задачи дальнейшего исследования данной т</w:t>
            </w:r>
            <w:r>
              <w:t xml:space="preserve">емы </w:t>
            </w:r>
          </w:p>
        </w:tc>
      </w:tr>
      <w:tr w:rsidR="00B80CC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6. Уровень языковой и стилистической грамотности.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письменной разновидностью научного стиля изложения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В работе допущены некоторые стилистические и речевые погрешности, при этом автор хорошо владеет научным стилем изложения.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Недостаточное владение научным стилем изложения. В работе имеются различного рода ошибки, содержание плохо выверено, опечатки исправл</w:t>
            </w:r>
            <w:r>
              <w:t xml:space="preserve">ены не полностью. </w:t>
            </w:r>
          </w:p>
        </w:tc>
      </w:tr>
      <w:tr w:rsidR="00B80CC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7. Качество оформления работы  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Работа оформлена в соответствии со всеми требованиями, предъявляемыми к ВКР, хорошо выверена.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Имеются недочеты в оформлении отдельных частей работы.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Много недочетов в оформлении. </w:t>
            </w:r>
          </w:p>
        </w:tc>
      </w:tr>
      <w:tr w:rsidR="00B80CC9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>8. Качество презента</w:t>
            </w:r>
            <w:r>
              <w:t xml:space="preserve">ции и устного выступления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t xml:space="preserve">Лаконичный и содержательный доклад (без чтения текста), отражающий основные положения и результаты исследования. Соблюдение установленного </w:t>
            </w:r>
            <w:r>
              <w:lastRenderedPageBreak/>
              <w:t>регламента. Ясные и четкие ответы на задаваемые вопросы и высказываемые замечания. Свободн</w:t>
            </w:r>
            <w:r>
              <w:t xml:space="preserve">ая ориентация в теме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lastRenderedPageBreak/>
              <w:t xml:space="preserve">Недостаточное освещение проблем исследования, некоторые сложности в выборе главных выводов. Нарушение регламента незначительное. Ясные и четкие ответы на </w:t>
            </w:r>
            <w:r>
              <w:lastRenderedPageBreak/>
              <w:t xml:space="preserve">задаваемые вопросы и высказываемые замечания. Свободная ориентация в теме.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spacing w:before="115" w:after="115"/>
            </w:pPr>
            <w:r>
              <w:lastRenderedPageBreak/>
              <w:t>Докл</w:t>
            </w:r>
            <w:r>
              <w:t xml:space="preserve">ад не дает представления о содержании и результатах исследования. Грубое несоблюдение регламента. Затруднения в </w:t>
            </w:r>
            <w:r>
              <w:lastRenderedPageBreak/>
              <w:t xml:space="preserve">ответах, неточные формулировки. </w:t>
            </w:r>
          </w:p>
        </w:tc>
      </w:tr>
    </w:tbl>
    <w:p w:rsidR="00B80CC9" w:rsidRDefault="00B80CC9">
      <w:pPr>
        <w:jc w:val="both"/>
      </w:pPr>
    </w:p>
    <w:p w:rsidR="00B80CC9" w:rsidRDefault="003C0601">
      <w:pPr>
        <w:jc w:val="both"/>
      </w:pPr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B80CC9" w:rsidRDefault="003C0601">
      <w:pPr>
        <w:jc w:val="both"/>
      </w:pPr>
      <w:r>
        <w:t xml:space="preserve">· аппарат исследования не продуман или отсутствует его </w:t>
      </w:r>
      <w:r>
        <w:t>описание;</w:t>
      </w:r>
    </w:p>
    <w:p w:rsidR="00B80CC9" w:rsidRDefault="003C0601">
      <w:pPr>
        <w:jc w:val="both"/>
      </w:pPr>
      <w:r>
        <w:t>· неудачно сформулированы цель и задачи, выводы носят декларативный характер;</w:t>
      </w:r>
    </w:p>
    <w:p w:rsidR="00B80CC9" w:rsidRDefault="003C0601">
      <w:pPr>
        <w:jc w:val="both"/>
      </w:pPr>
      <w:r>
        <w:t>· в работе не обоснована актуальность проблемы;</w:t>
      </w:r>
    </w:p>
    <w:p w:rsidR="00B80CC9" w:rsidRDefault="003C0601">
      <w:pPr>
        <w:jc w:val="both"/>
      </w:pPr>
      <w:r>
        <w:t xml:space="preserve">· работа не носит самостоятельного исследовательского характера; не содержит анализа и практического разбора </w:t>
      </w:r>
      <w:r>
        <w:t>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:rsidR="00B80CC9" w:rsidRDefault="003C0601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</w:t>
      </w:r>
      <w:r>
        <w:t>ана;</w:t>
      </w:r>
    </w:p>
    <w:p w:rsidR="00B80CC9" w:rsidRDefault="003C0601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B80CC9" w:rsidRDefault="003C0601">
      <w:pPr>
        <w:jc w:val="both"/>
      </w:pPr>
      <w:r>
        <w:t xml:space="preserve">· неумение анализировать научные источники, делать необходимые выводы, </w:t>
      </w:r>
      <w:r>
        <w:t>поверхностное знакомство со специальной литературой; минимальный библиографический список;</w:t>
      </w:r>
    </w:p>
    <w:p w:rsidR="00B80CC9" w:rsidRDefault="003C0601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B80CC9" w:rsidRDefault="003C0601">
      <w:pPr>
        <w:jc w:val="both"/>
      </w:pPr>
      <w:r>
        <w:t>· в отзывах научного р</w:t>
      </w:r>
      <w:r>
        <w:t>уководителя имеются существенные критические замечания;</w:t>
      </w:r>
    </w:p>
    <w:p w:rsidR="00B80CC9" w:rsidRDefault="003C0601">
      <w:pPr>
        <w:jc w:val="both"/>
      </w:pPr>
      <w:r>
        <w:t>· оформление не соответствует требованиям, предъявляемым к ВКР;</w:t>
      </w:r>
    </w:p>
    <w:p w:rsidR="00B80CC9" w:rsidRDefault="003C0601">
      <w:pPr>
        <w:jc w:val="both"/>
      </w:pPr>
      <w:r>
        <w:t>· к защите не подготовлены наглядные пособия и раздаточные материалы.</w:t>
      </w:r>
    </w:p>
    <w:p w:rsidR="00B80CC9" w:rsidRDefault="00B80CC9">
      <w:pPr>
        <w:shd w:val="clear" w:color="auto" w:fill="FFFFFF"/>
        <w:rPr>
          <w:rFonts w:ascii="Arial" w:hAnsi="Arial" w:cs="Arial"/>
          <w:color w:val="717171"/>
          <w:sz w:val="23"/>
          <w:szCs w:val="23"/>
        </w:rPr>
      </w:pPr>
    </w:p>
    <w:p w:rsidR="00B80CC9" w:rsidRDefault="00B80CC9">
      <w:pPr>
        <w:shd w:val="clear" w:color="auto" w:fill="FFFFFF"/>
        <w:ind w:right="5" w:firstLine="706"/>
        <w:jc w:val="both"/>
        <w:rPr>
          <w:bCs/>
          <w:spacing w:val="-4"/>
        </w:rPr>
      </w:pPr>
    </w:p>
    <w:p w:rsidR="00B80CC9" w:rsidRDefault="003C0601">
      <w:pPr>
        <w:shd w:val="clear" w:color="auto" w:fill="FFFFFF"/>
        <w:tabs>
          <w:tab w:val="left" w:pos="708"/>
        </w:tabs>
        <w:ind w:left="709" w:right="5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ПЕРЕЧЕНЬ КОМПЕТЕНЦИЙ, КОТОРЫМИ ДОЛЖЕН ОВЛАДЕТЬ ОБУЧАЮЩИЙСЯ </w:t>
      </w:r>
      <w:r>
        <w:rPr>
          <w:b/>
        </w:rPr>
        <w:t>В РЕЗУЛЬТАТЕ ОСВОЕНИЯ ОП ВО</w:t>
      </w:r>
    </w:p>
    <w:tbl>
      <w:tblPr>
        <w:tblStyle w:val="af9"/>
        <w:tblpPr w:leftFromText="180" w:rightFromText="180" w:vertAnchor="text" w:tblpY="1"/>
        <w:tblW w:w="946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43"/>
        <w:gridCol w:w="2975"/>
        <w:gridCol w:w="1846"/>
      </w:tblGrid>
      <w:tr w:rsidR="00B80CC9">
        <w:tc>
          <w:tcPr>
            <w:tcW w:w="4643" w:type="dxa"/>
            <w:vMerge w:val="restart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Планируемые результаты освоения ОП ВО - компетенции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Виды аттестации</w:t>
            </w:r>
          </w:p>
        </w:tc>
      </w:tr>
      <w:tr w:rsidR="00B80CC9">
        <w:tc>
          <w:tcPr>
            <w:tcW w:w="4643" w:type="dxa"/>
            <w:vMerge/>
            <w:shd w:val="clear" w:color="auto" w:fill="auto"/>
          </w:tcPr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Промежуточная аттестация (дисциплины, практики)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ГИА</w:t>
            </w:r>
          </w:p>
        </w:tc>
      </w:tr>
      <w:tr w:rsidR="00B80CC9">
        <w:tc>
          <w:tcPr>
            <w:tcW w:w="9464" w:type="dxa"/>
            <w:gridSpan w:val="3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Общекультурные (ОК) компетенции, определенные ФГОС ВО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ОК-1 </w:t>
            </w:r>
            <w:r>
              <w:rPr>
                <w:rFonts w:eastAsia="Calibri" w:cs="Calibri"/>
                <w:szCs w:val="20"/>
              </w:rPr>
              <w:t xml:space="preserve">способность использовать основы философских </w:t>
            </w:r>
            <w:r>
              <w:rPr>
                <w:rFonts w:eastAsia="Calibri" w:cs="Calibri"/>
                <w:szCs w:val="20"/>
              </w:rPr>
              <w:t>знаний для формирования мировоззренческой позиции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Философия</w:t>
            </w:r>
          </w:p>
          <w:p w:rsidR="00B80CC9" w:rsidRDefault="00B80CC9">
            <w:pPr>
              <w:tabs>
                <w:tab w:val="left" w:pos="708"/>
              </w:tabs>
              <w:ind w:right="5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ОК-2 </w:t>
            </w:r>
            <w:r>
              <w:rPr>
                <w:rFonts w:eastAsia="Calibri" w:cs="Calibri"/>
                <w:szCs w:val="20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История</w:t>
            </w:r>
          </w:p>
          <w:p w:rsidR="00B80CC9" w:rsidRDefault="00B80CC9">
            <w:pPr>
              <w:tabs>
                <w:tab w:val="left" w:pos="708"/>
              </w:tabs>
              <w:ind w:right="5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ОК-3 </w:t>
            </w:r>
            <w:r>
              <w:rPr>
                <w:rFonts w:eastAsia="Calibri" w:cs="Calibri"/>
                <w:szCs w:val="20"/>
              </w:rPr>
              <w:t xml:space="preserve">способность использовать основы </w:t>
            </w:r>
            <w:r>
              <w:rPr>
                <w:rFonts w:eastAsia="Calibri" w:cs="Calibri"/>
                <w:szCs w:val="20"/>
              </w:rPr>
              <w:t>экономических знаний в различных сферах деятельности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Экономическая теория</w:t>
            </w:r>
          </w:p>
          <w:p w:rsidR="00B80CC9" w:rsidRDefault="00B80CC9">
            <w:pPr>
              <w:tabs>
                <w:tab w:val="left" w:pos="708"/>
              </w:tabs>
              <w:ind w:right="5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ОК-4 </w:t>
            </w:r>
            <w:r>
              <w:rPr>
                <w:rFonts w:eastAsia="Calibri" w:cs="Calibri"/>
                <w:szCs w:val="20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Иностранный</w:t>
            </w:r>
            <w:r>
              <w:rPr>
                <w:rFonts w:cs="Calibri"/>
                <w:szCs w:val="20"/>
              </w:rPr>
              <w:t xml:space="preserve"> язык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Организационное поведение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Русский язык и культура речи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Литература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Копирайтинг и нейминг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Искусство презентаций и ведение деловых переговоров  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ОК-5 </w:t>
            </w:r>
            <w:r>
              <w:rPr>
                <w:rFonts w:eastAsia="Calibri" w:cs="Calibri"/>
                <w:szCs w:val="20"/>
              </w:rPr>
              <w:t xml:space="preserve">способность работать в коллективе, толерантно воспринимая социальные, этнические, </w:t>
            </w:r>
            <w:r>
              <w:rPr>
                <w:rFonts w:eastAsia="Calibri" w:cs="Calibri"/>
                <w:szCs w:val="20"/>
              </w:rPr>
              <w:t>конфессиональные и культурные различия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Социология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Философия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Основы менеджмента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Теория организация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Организационное поведение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Русский язык и культура речи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Литература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Иностранный язык</w:t>
            </w:r>
          </w:p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ОК-6 </w:t>
            </w:r>
            <w:r>
              <w:rPr>
                <w:rFonts w:eastAsia="Calibri" w:cs="Calibri"/>
                <w:szCs w:val="20"/>
              </w:rPr>
              <w:t>способность к самоорганизации и самообразованию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Введение </w:t>
            </w:r>
            <w:r>
              <w:rPr>
                <w:rFonts w:cs="Calibri"/>
                <w:szCs w:val="20"/>
              </w:rPr>
              <w:t>в менеджмент и организация НИРС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Иностранный язык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Учебная практика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Русский язык и культура речи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Литература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ОК-7 </w:t>
            </w:r>
            <w:r>
              <w:rPr>
                <w:rFonts w:eastAsia="Calibri" w:cs="Calibri"/>
                <w:szCs w:val="20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Физическая культура и спорт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Элективные курсы по физической культуре и спорту</w:t>
            </w:r>
          </w:p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ОК-8 </w:t>
            </w:r>
            <w:r>
              <w:rPr>
                <w:rFonts w:eastAsia="Calibri" w:cs="Calibri"/>
                <w:szCs w:val="20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cs="Calibri"/>
                <w:szCs w:val="20"/>
              </w:rPr>
              <w:t>Безопасность жизнедеятельности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9464" w:type="dxa"/>
            <w:gridSpan w:val="3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 xml:space="preserve">Общепрофессиональные </w:t>
            </w:r>
            <w:r>
              <w:rPr>
                <w:rFonts w:cs="Calibri"/>
                <w:b/>
                <w:bCs/>
                <w:sz w:val="28"/>
                <w:szCs w:val="28"/>
              </w:rPr>
              <w:t>(ОПК) компетенции, определенные ФГОС ВО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ОПК-1 </w:t>
            </w:r>
            <w:r>
              <w:rPr>
                <w:rFonts w:cs="Calibri"/>
                <w:szCs w:val="20"/>
              </w:rPr>
              <w:t>Владеет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Информационные технологии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Учебная практика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Позиционирование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Маркетинг услуг Правоведение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Основы рекламы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Предпринимательство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Правовое регулирование рекламной деятельности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ОПК-2 </w:t>
            </w:r>
            <w:r>
              <w:rPr>
                <w:rFonts w:cs="Calibri"/>
                <w:szCs w:val="20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</w:t>
            </w:r>
            <w:r>
              <w:rPr>
                <w:rFonts w:cs="Calibri"/>
                <w:szCs w:val="20"/>
              </w:rPr>
              <w:t>имости принимаемых решений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Методы принятия управленческих решений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Маркетинг</w:t>
            </w:r>
          </w:p>
          <w:p w:rsidR="00B80CC9" w:rsidRDefault="00B80CC9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ОПК-3 </w:t>
            </w:r>
            <w:r>
              <w:rPr>
                <w:rFonts w:eastAsia="Calibri" w:cs="Calibri"/>
                <w:szCs w:val="20"/>
              </w:rPr>
              <w:t xml:space="preserve">способность проектировать организационные структуры, участвовать в разработке стратегий управления </w:t>
            </w:r>
            <w:r>
              <w:rPr>
                <w:rFonts w:eastAsia="Calibri" w:cs="Calibri"/>
                <w:szCs w:val="20"/>
              </w:rPr>
              <w:lastRenderedPageBreak/>
              <w:t xml:space="preserve">человеческими ресурсами организаций, планировать и </w:t>
            </w:r>
            <w:r>
              <w:rPr>
                <w:rFonts w:eastAsia="Calibri" w:cs="Calibri"/>
                <w:szCs w:val="20"/>
              </w:rPr>
              <w:t>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>
              <w:rPr>
                <w:rFonts w:cs="Calibri"/>
                <w:b/>
                <w:szCs w:val="2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Основы менеджмента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Теория организация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Управление человеческими ресурсами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Учебная практика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cs="Calibri"/>
                <w:szCs w:val="20"/>
              </w:rPr>
              <w:t>Производственная практика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lastRenderedPageBreak/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ОПК-4 </w:t>
            </w:r>
            <w:r>
              <w:rPr>
                <w:rFonts w:eastAsia="Calibri" w:cs="Calibri"/>
                <w:szCs w:val="20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Информационные технологии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Введение в  менеджмент и организация НИРС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Управление челов</w:t>
            </w:r>
            <w:r>
              <w:rPr>
                <w:rFonts w:cs="Calibri"/>
                <w:szCs w:val="20"/>
              </w:rPr>
              <w:t>еческими ресурсами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Копирайтинг и нейминг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Поведение потребителей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Искусство презентаций и ведение деловых переговоров  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ОПК-5 </w:t>
            </w:r>
            <w:r>
              <w:rPr>
                <w:rFonts w:eastAsia="Calibri" w:cs="Calibri"/>
                <w:szCs w:val="20"/>
              </w:rPr>
              <w:t>владение навыками составления финансовой отчетности с учетом  последствий влияния различных методов и способов финансово</w:t>
            </w:r>
            <w:r>
              <w:rPr>
                <w:rFonts w:eastAsia="Calibri" w:cs="Calibri"/>
                <w:szCs w:val="20"/>
              </w:rPr>
              <w:t>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Бизнес-аналитика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Учет и анализ</w:t>
            </w:r>
          </w:p>
          <w:p w:rsidR="00B80CC9" w:rsidRDefault="00B80CC9">
            <w:pPr>
              <w:tabs>
                <w:tab w:val="left" w:pos="708"/>
              </w:tabs>
              <w:ind w:right="5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ОПК-6 </w:t>
            </w:r>
            <w:r>
              <w:rPr>
                <w:rFonts w:eastAsia="Calibri" w:cs="Calibri"/>
                <w:szCs w:val="20"/>
              </w:rPr>
              <w:t>владение методами принятия решений в</w:t>
            </w:r>
            <w:r>
              <w:rPr>
                <w:rFonts w:eastAsia="Calibri" w:cs="Calibri"/>
                <w:szCs w:val="20"/>
              </w:rPr>
              <w:t xml:space="preserve"> управлении операционной (производственной) деятельностью организаций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Методы принятия управленческих решений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Преддипломная практика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ОПК-7 </w:t>
            </w:r>
            <w:r>
              <w:rPr>
                <w:rFonts w:eastAsia="Calibri" w:cs="Calibri"/>
                <w:szCs w:val="20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>
              <w:rPr>
                <w:rFonts w:cs="Calibri"/>
                <w:szCs w:val="20"/>
              </w:rPr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Информатика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Информа</w:t>
            </w:r>
            <w:r>
              <w:rPr>
                <w:rFonts w:cs="Calibri"/>
                <w:szCs w:val="20"/>
              </w:rPr>
              <w:t>ционные технологии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Деловое общение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Искусство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Бизнес-аналитика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Компьютерная графика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Теория и практика фоторекламы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Художественный дизайн рекламы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Теория коммуникаций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Основы веб-дизайна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Интернет-маркетинг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Разработка и технологии производства рекламного </w:t>
            </w:r>
            <w:r>
              <w:rPr>
                <w:rFonts w:cs="Calibri"/>
                <w:szCs w:val="20"/>
              </w:rPr>
              <w:t>продукта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Рекламный менеджмент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Коммерческая деятельность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Реклама и PR в интернет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 xml:space="preserve">Производственная практика 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BTL-технологии в рекламе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cs="Calibri"/>
                <w:szCs w:val="20"/>
              </w:rPr>
              <w:t>Медиапланирование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Защита ВКР</w:t>
            </w:r>
          </w:p>
        </w:tc>
      </w:tr>
      <w:tr w:rsidR="00B80CC9">
        <w:tc>
          <w:tcPr>
            <w:tcW w:w="9464" w:type="dxa"/>
            <w:gridSpan w:val="3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Профессиональные (ПК) компетенции, </w:t>
            </w:r>
            <w:r>
              <w:rPr>
                <w:rFonts w:cs="Calibri"/>
                <w:b/>
                <w:bCs/>
                <w:sz w:val="28"/>
                <w:szCs w:val="28"/>
              </w:rPr>
              <w:t>определенные ФГОС ВО</w:t>
            </w:r>
            <w:r>
              <w:rPr>
                <w:rFonts w:cs="Calibri"/>
                <w:b/>
              </w:rPr>
              <w:t xml:space="preserve">            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 </w:t>
            </w:r>
            <w:r>
              <w:rPr>
                <w:rFonts w:eastAsia="Calibri" w:cs="Calibri"/>
                <w:szCs w:val="20"/>
              </w:rPr>
              <w:t xml:space="preserve">владение навыками </w:t>
            </w:r>
            <w:r>
              <w:rPr>
                <w:rFonts w:eastAsia="Calibri" w:cs="Calibri"/>
                <w:szCs w:val="20"/>
              </w:rPr>
              <w:t>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</w:t>
            </w:r>
            <w:r>
              <w:rPr>
                <w:rFonts w:eastAsia="Calibri" w:cs="Calibri"/>
                <w:szCs w:val="20"/>
              </w:rPr>
              <w:t>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Основы менеджмента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Теория организация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bCs/>
                <w:color w:val="000000"/>
                <w:szCs w:val="20"/>
              </w:rPr>
              <w:t>Учебная практика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Организационное поведение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Управление человеческими ресурсами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bCs/>
                <w:color w:val="000000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Рекламный менеджмент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Бренд-менеджмент</w:t>
            </w:r>
          </w:p>
          <w:p w:rsidR="00B80CC9" w:rsidRDefault="00B80CC9">
            <w:pPr>
              <w:tabs>
                <w:tab w:val="left" w:pos="708"/>
              </w:tabs>
              <w:ind w:right="5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suppressAutoHyphens/>
              <w:jc w:val="both"/>
              <w:rPr>
                <w:rFonts w:eastAsia="Calibri"/>
              </w:rPr>
            </w:pPr>
            <w:r>
              <w:rPr>
                <w:rFonts w:cs="Calibri"/>
                <w:b/>
                <w:szCs w:val="20"/>
              </w:rPr>
              <w:t xml:space="preserve">ПК-2 </w:t>
            </w:r>
            <w:r>
              <w:rPr>
                <w:rFonts w:eastAsia="Calibri" w:cs="Calibri"/>
                <w:szCs w:val="20"/>
              </w:rPr>
              <w:t xml:space="preserve"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</w:t>
            </w:r>
          </w:p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eastAsia="Calibri" w:cs="Calibri"/>
                <w:szCs w:val="20"/>
              </w:rPr>
              <w:t xml:space="preserve">персоналом, в том числе, в </w:t>
            </w:r>
            <w:r>
              <w:rPr>
                <w:rFonts w:eastAsia="Calibri" w:cs="Calibri"/>
                <w:szCs w:val="20"/>
              </w:rPr>
              <w:t>межкультурной сред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Организационное поведение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Управление человеческими ресурсами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Управление конкурентоспособностью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cs="Calibri"/>
                <w:szCs w:val="20"/>
              </w:rPr>
              <w:t>Психология рекламной деятельности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ПК-3 </w:t>
            </w:r>
            <w:r>
              <w:rPr>
                <w:rFonts w:eastAsia="Calibri" w:cs="Calibri"/>
                <w:szCs w:val="20"/>
              </w:rPr>
              <w:t xml:space="preserve">владение навыками стратегического анализа, разработки и осуществления стратегии </w:t>
            </w:r>
            <w:r>
              <w:rPr>
                <w:rFonts w:eastAsia="Calibri" w:cs="Calibri"/>
                <w:szCs w:val="20"/>
              </w:rPr>
              <w:t>организации, направленной на обеспечени</w:t>
            </w:r>
            <w:r>
              <w:rPr>
                <w:rFonts w:cs="Calibri"/>
                <w:szCs w:val="20"/>
              </w:rPr>
              <w:t xml:space="preserve">е </w:t>
            </w:r>
            <w:r>
              <w:rPr>
                <w:rFonts w:eastAsia="Calibri" w:cs="Calibri"/>
                <w:szCs w:val="20"/>
              </w:rPr>
              <w:t>конкурентоспособности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Стратегический менеджмент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Управление конкурентоспособностью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Психология рекламной деятельности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Преддипломная практика</w:t>
            </w:r>
          </w:p>
          <w:p w:rsidR="00B80CC9" w:rsidRDefault="00B80CC9">
            <w:pPr>
              <w:tabs>
                <w:tab w:val="left" w:pos="708"/>
              </w:tabs>
              <w:ind w:right="5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ПК-4 </w:t>
            </w:r>
            <w:r>
              <w:rPr>
                <w:rFonts w:eastAsia="Calibri" w:cs="Calibri"/>
                <w:szCs w:val="20"/>
              </w:rPr>
              <w:t xml:space="preserve">умения применять основные </w:t>
            </w:r>
            <w:r>
              <w:rPr>
                <w:rFonts w:eastAsia="Calibri" w:cs="Calibri"/>
                <w:szCs w:val="20"/>
              </w:rPr>
              <w:t>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</w:t>
            </w:r>
            <w:r>
              <w:rPr>
                <w:rFonts w:eastAsia="Calibri" w:cs="Calibri"/>
                <w:szCs w:val="20"/>
              </w:rPr>
              <w:t xml:space="preserve"> на мировых рынках в условиях глобализации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Инвестиционный анализ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Финансовый менеджмент</w:t>
            </w:r>
          </w:p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ПК-5 </w:t>
            </w:r>
            <w:r>
              <w:rPr>
                <w:rFonts w:eastAsia="Calibri" w:cs="Calibri"/>
                <w:szCs w:val="20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Стратегичес</w:t>
            </w:r>
            <w:r>
              <w:rPr>
                <w:rFonts w:cs="Calibri"/>
                <w:szCs w:val="20"/>
              </w:rPr>
              <w:t>кий менеджмент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Преддипломная практика</w:t>
            </w:r>
          </w:p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lastRenderedPageBreak/>
              <w:t xml:space="preserve">ПК-6 </w:t>
            </w:r>
            <w:r>
              <w:rPr>
                <w:rFonts w:eastAsia="Calibri" w:cs="Calibri"/>
                <w:szCs w:val="20"/>
              </w:rPr>
              <w:t>способность участвовать в управлении проектом, программой внедрения</w:t>
            </w:r>
            <w:r>
              <w:rPr>
                <w:rFonts w:cs="Calibri"/>
                <w:szCs w:val="20"/>
              </w:rPr>
              <w:t xml:space="preserve"> </w:t>
            </w:r>
            <w:r>
              <w:rPr>
                <w:rFonts w:eastAsia="Calibri" w:cs="Calibri"/>
                <w:szCs w:val="20"/>
              </w:rPr>
              <w:t>технологических и продуктовых инноваций или программой организационных изменений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Управление проектами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Бренд-менеджмент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Медиапланирование</w:t>
            </w:r>
          </w:p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ПК-7 </w:t>
            </w:r>
            <w:r>
              <w:rPr>
                <w:rFonts w:eastAsia="Calibri" w:cs="Calibri"/>
                <w:szCs w:val="20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</w:t>
            </w:r>
            <w:r>
              <w:rPr>
                <w:rFonts w:eastAsia="Calibri" w:cs="Calibri"/>
                <w:szCs w:val="20"/>
              </w:rPr>
              <w:t>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Управление проектами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Бизнес-планирование</w:t>
            </w:r>
          </w:p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</w:rPr>
              <w:t xml:space="preserve">ПК-8 </w:t>
            </w:r>
            <w:r>
              <w:rPr>
                <w:rFonts w:eastAsia="Calibri" w:cs="Calibri"/>
              </w:rPr>
              <w:t xml:space="preserve">владение навыками документального </w:t>
            </w:r>
            <w:r>
              <w:rPr>
                <w:rFonts w:eastAsia="Calibri" w:cs="Calibri"/>
              </w:rPr>
              <w:t>оформления решений в управлении операционной (производственной) деятельности организаций при внедрении технологических, продуктовых инноваций или</w:t>
            </w:r>
            <w:r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</w:rPr>
              <w:t>организационных изменений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Методы принятия управленческих решений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Преддипломная прак</w:t>
            </w:r>
            <w:r>
              <w:rPr>
                <w:rFonts w:cs="Calibri"/>
                <w:szCs w:val="20"/>
              </w:rPr>
              <w:t>тика</w:t>
            </w:r>
          </w:p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ПК-9 </w:t>
            </w:r>
            <w:r>
              <w:rPr>
                <w:rFonts w:eastAsia="Calibri" w:cs="Calibri"/>
                <w:szCs w:val="20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</w:t>
            </w:r>
            <w:r>
              <w:rPr>
                <w:rFonts w:eastAsia="Calibri" w:cs="Calibri"/>
                <w:szCs w:val="20"/>
              </w:rPr>
              <w:t>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Учебная практика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Маркетинг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Маркетинговые исследования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Рекламный мен</w:t>
            </w:r>
            <w:r>
              <w:rPr>
                <w:rFonts w:cs="Calibri"/>
                <w:szCs w:val="20"/>
              </w:rPr>
              <w:t>еджмент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Поведение потребителей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Преддипломная практика</w:t>
            </w:r>
          </w:p>
          <w:p w:rsidR="00B80CC9" w:rsidRDefault="00B80CC9">
            <w:pPr>
              <w:tabs>
                <w:tab w:val="left" w:pos="708"/>
              </w:tabs>
              <w:ind w:right="5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ПК-10 </w:t>
            </w:r>
            <w:r>
              <w:rPr>
                <w:rFonts w:eastAsia="Calibri" w:cs="Calibri"/>
                <w:szCs w:val="20"/>
              </w:rPr>
              <w:t xml:space="preserve"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</w:t>
            </w:r>
            <w:r>
              <w:rPr>
                <w:rFonts w:eastAsia="Calibri" w:cs="Calibri"/>
                <w:szCs w:val="20"/>
              </w:rPr>
              <w:t>путем их адаптации к конкретным задачам управления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Математика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Методы принятия 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управленческих решений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Статистика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Бизнес-аналитика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Маркетинговые исследования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cs="Calibri"/>
                <w:szCs w:val="20"/>
              </w:rPr>
              <w:t>Преддипломная практика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ПК-11 </w:t>
            </w:r>
            <w:r>
              <w:rPr>
                <w:rFonts w:eastAsia="Calibri" w:cs="Calibri"/>
                <w:szCs w:val="20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Информационные технологии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</w:t>
            </w:r>
            <w:r>
              <w:rPr>
                <w:rFonts w:cs="Calibri"/>
                <w:szCs w:val="20"/>
              </w:rPr>
              <w:t xml:space="preserve">роизводственная практика 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Предпринимательство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Правовое регулирование рекламной деятельности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Позиционирование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Маркетинг услуг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cs="Calibri"/>
                <w:szCs w:val="20"/>
              </w:rPr>
              <w:t>Преддипломная практика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lastRenderedPageBreak/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ПК-12 </w:t>
            </w:r>
            <w:r>
              <w:rPr>
                <w:rFonts w:cs="Calibri"/>
                <w:szCs w:val="20"/>
              </w:rPr>
              <w:t xml:space="preserve">умение организовать и поддерживать связи с долевыми партнерами, используя системы сбора </w:t>
            </w:r>
            <w:r>
              <w:rPr>
                <w:rFonts w:cs="Calibri"/>
                <w:szCs w:val="20"/>
              </w:rPr>
              <w:t>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Социальный маркетинг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Управление проектами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Коммерческая д</w:t>
            </w:r>
            <w:r>
              <w:rPr>
                <w:rFonts w:cs="Calibri"/>
                <w:szCs w:val="20"/>
              </w:rPr>
              <w:t>еятельность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Реклама и PR в интернет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Разработка и технологии производства рекламного продукта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Маркетинг продаж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Маркетинг взаимоотношений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Создание цифрового портфолио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Искусство презентаций и ведение деловых переговоров  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cs="Calibri"/>
                <w:szCs w:val="20"/>
              </w:rPr>
              <w:t>Связи с общественностью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ПК-13 </w:t>
            </w:r>
            <w:r>
              <w:rPr>
                <w:rFonts w:cs="Calibri"/>
                <w:szCs w:val="20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Бизнес-планирование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Преддипломная практика</w:t>
            </w:r>
          </w:p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ПК-14 </w:t>
            </w:r>
            <w:r>
              <w:rPr>
                <w:rFonts w:cs="Calibri"/>
                <w:szCs w:val="20"/>
              </w:rPr>
              <w:t>умение применять основные принци</w:t>
            </w:r>
            <w:r>
              <w:rPr>
                <w:rFonts w:cs="Calibri"/>
                <w:szCs w:val="20"/>
              </w:rPr>
              <w:t>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Учет и анализ</w:t>
            </w:r>
          </w:p>
          <w:p w:rsidR="00B80CC9" w:rsidRDefault="00B80CC9">
            <w:pPr>
              <w:tabs>
                <w:tab w:val="left" w:pos="708"/>
              </w:tabs>
              <w:ind w:right="5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ПК-15 </w:t>
            </w:r>
            <w:r>
              <w:rPr>
                <w:rFonts w:eastAsia="Calibri" w:cs="Calibri"/>
                <w:szCs w:val="20"/>
              </w:rPr>
              <w:t xml:space="preserve">умения анализа рыночных и </w:t>
            </w:r>
            <w:r>
              <w:rPr>
                <w:rFonts w:eastAsia="Calibri" w:cs="Calibri"/>
                <w:szCs w:val="20"/>
              </w:rPr>
              <w:t>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Инвестиционный анализ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Финансовый менеджмент</w:t>
            </w:r>
          </w:p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ПК-16 </w:t>
            </w:r>
            <w:r>
              <w:rPr>
                <w:rFonts w:eastAsia="Calibri" w:cs="Calibri"/>
                <w:szCs w:val="20"/>
              </w:rPr>
              <w:t>владение навыками оценки инвестиционных проектов, финансового план</w:t>
            </w:r>
            <w:r>
              <w:rPr>
                <w:rFonts w:eastAsia="Calibri" w:cs="Calibri"/>
                <w:szCs w:val="20"/>
              </w:rPr>
              <w:t>ирования и прогнозирования с учетом роли финансовых рынков и институтов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Инвестиционный анализ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Финансовый менеджмент</w:t>
            </w:r>
          </w:p>
          <w:p w:rsidR="00B80CC9" w:rsidRDefault="00B80CC9">
            <w:pPr>
              <w:tabs>
                <w:tab w:val="left" w:pos="708"/>
              </w:tabs>
              <w:ind w:right="5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ПК-17 </w:t>
            </w:r>
            <w:r>
              <w:rPr>
                <w:rFonts w:eastAsia="Calibri" w:cs="Calibri"/>
                <w:szCs w:val="20"/>
              </w:rPr>
              <w:t xml:space="preserve">способность оценивать экономические и социальные условия осуществления предпринимательской деятельности, выявлять новые </w:t>
            </w:r>
            <w:r>
              <w:rPr>
                <w:rFonts w:eastAsia="Calibri" w:cs="Calibri"/>
                <w:szCs w:val="20"/>
              </w:rPr>
              <w:t>рыночные возможности и формировать новые бизнес-модели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Учебная практика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Основы рекламы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Бизнес-планирование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Маркетинг продаж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cs="Calibri"/>
                <w:szCs w:val="20"/>
              </w:rPr>
              <w:t>Преддипломная практика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ПК-18 </w:t>
            </w:r>
            <w:r>
              <w:rPr>
                <w:rFonts w:eastAsia="Calibri" w:cs="Calibri"/>
                <w:szCs w:val="20"/>
              </w:rPr>
              <w:t xml:space="preserve">владение навыками бизнес-планирования создания и развития новых </w:t>
            </w:r>
            <w:r>
              <w:rPr>
                <w:rFonts w:eastAsia="Calibri" w:cs="Calibri"/>
                <w:szCs w:val="20"/>
              </w:rPr>
              <w:t>организаций (направлений деятельности, продуктов)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cs="Calibri"/>
                <w:szCs w:val="20"/>
              </w:rPr>
              <w:t>Бизнес-планирование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lastRenderedPageBreak/>
              <w:t xml:space="preserve">ПК-19 </w:t>
            </w:r>
            <w:r>
              <w:rPr>
                <w:rFonts w:eastAsia="Calibri" w:cs="Calibri"/>
                <w:szCs w:val="20"/>
              </w:rPr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Бизнес-планирование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Маркетинг продаж</w:t>
            </w:r>
          </w:p>
          <w:p w:rsidR="00B80CC9" w:rsidRDefault="00B80CC9">
            <w:pPr>
              <w:tabs>
                <w:tab w:val="left" w:pos="708"/>
              </w:tabs>
              <w:ind w:right="5"/>
              <w:rPr>
                <w:rFonts w:cs="Calibri"/>
                <w:b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rPr>
          <w:trHeight w:val="1312"/>
        </w:trPr>
        <w:tc>
          <w:tcPr>
            <w:tcW w:w="4643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both"/>
              <w:rPr>
                <w:b/>
              </w:rPr>
            </w:pPr>
            <w:r>
              <w:rPr>
                <w:rFonts w:cs="Calibri"/>
                <w:b/>
                <w:szCs w:val="20"/>
              </w:rPr>
              <w:t xml:space="preserve">ПК-20 </w:t>
            </w:r>
            <w:r>
              <w:rPr>
                <w:rFonts w:eastAsia="Calibri" w:cs="Calibri"/>
                <w:szCs w:val="20"/>
              </w:rPr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Бизнес-планирование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Предпринимательство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Правовое регулирование рекламной деятельност</w:t>
            </w:r>
            <w:r>
              <w:rPr>
                <w:rFonts w:cs="Calibri"/>
                <w:szCs w:val="20"/>
              </w:rPr>
              <w:t>и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Позиционирование</w:t>
            </w:r>
          </w:p>
          <w:p w:rsidR="00B80CC9" w:rsidRDefault="003C0601">
            <w:pPr>
              <w:tabs>
                <w:tab w:val="left" w:pos="708"/>
              </w:tabs>
              <w:ind w:right="5"/>
              <w:rPr>
                <w:b/>
              </w:rPr>
            </w:pPr>
            <w:r>
              <w:rPr>
                <w:rFonts w:cs="Calibri"/>
                <w:szCs w:val="20"/>
              </w:rPr>
              <w:t>Маркетинг услуг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9464" w:type="dxa"/>
            <w:gridSpan w:val="3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b/>
                <w:sz w:val="28"/>
                <w:szCs w:val="28"/>
              </w:rPr>
              <w:t>Профессиональные дополнительные компетенции</w:t>
            </w:r>
          </w:p>
        </w:tc>
      </w:tr>
      <w:tr w:rsidR="00B80CC9">
        <w:tc>
          <w:tcPr>
            <w:tcW w:w="4643" w:type="dxa"/>
            <w:shd w:val="clear" w:color="auto" w:fill="auto"/>
            <w:vAlign w:val="bottom"/>
          </w:tcPr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b/>
                <w:color w:val="000000"/>
                <w:szCs w:val="20"/>
              </w:rPr>
              <w:t>ПДК-1</w:t>
            </w:r>
            <w:r>
              <w:rPr>
                <w:rFonts w:cs="Calibri"/>
                <w:color w:val="000000"/>
                <w:szCs w:val="20"/>
              </w:rPr>
              <w:t xml:space="preserve"> Способность разрабатывать проекты маркетингового исследования; находить вторичную маркетинговую информацию; разрабатывать анкеты, планы проведения фокус-группы и другие формы для сбора первичной маркетинговой информации; выполнять полевые работы; обрабаты</w:t>
            </w:r>
            <w:r>
              <w:rPr>
                <w:rFonts w:cs="Calibri"/>
                <w:color w:val="000000"/>
                <w:szCs w:val="20"/>
              </w:rPr>
              <w:t>вать и анализировать данные, полученные в ходе маркетинговых исследований с помощью программного комплекса SPSS, составлять отчет о результатах маркетингового исследования.</w:t>
            </w:r>
          </w:p>
        </w:tc>
        <w:tc>
          <w:tcPr>
            <w:tcW w:w="2975" w:type="dxa"/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Маркетинговые исследования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Преддипломная практика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tabs>
                <w:tab w:val="left" w:pos="708"/>
              </w:tabs>
              <w:ind w:right="5"/>
              <w:jc w:val="center"/>
              <w:rPr>
                <w:b/>
              </w:rPr>
            </w:pPr>
            <w:r>
              <w:rPr>
                <w:rFonts w:cs="Calibri"/>
                <w:szCs w:val="20"/>
              </w:rPr>
              <w:t>Защита</w:t>
            </w:r>
            <w:r>
              <w:rPr>
                <w:rFonts w:cs="Calibri"/>
                <w:szCs w:val="20"/>
              </w:rPr>
              <w:t xml:space="preserve">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b/>
                <w:color w:val="000000"/>
                <w:szCs w:val="20"/>
              </w:rPr>
              <w:t>ПДК-2</w:t>
            </w:r>
            <w:r>
              <w:rPr>
                <w:rFonts w:cs="Calibri"/>
                <w:color w:val="000000"/>
                <w:szCs w:val="20"/>
              </w:rPr>
              <w:t xml:space="preserve"> Владение навыками приятия управленческий решений по вопросу организации рекламных кампаний, в области коммуникаций и продвижения бренда в условиях перенасыщенности информационного поля в ограниченное время с высокой скоростью.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Основы рекламы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Бренд-менеджмент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Разработка и технологии производства рекламного продукта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Рекламный менеджмент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Медиапланирование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Преддипломная практика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b/>
                <w:color w:val="000000"/>
                <w:szCs w:val="20"/>
              </w:rPr>
              <w:t>ПДК-3</w:t>
            </w:r>
            <w:r>
              <w:rPr>
                <w:rFonts w:cs="Calibri"/>
                <w:color w:val="000000"/>
                <w:szCs w:val="20"/>
              </w:rPr>
              <w:t xml:space="preserve"> Владение навыками анализа и оценки рекламной деятельности, эффективности рекламных коммуникаций. 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Бренд-менеджмент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Рекламный менеджмент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Производственная практика 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BTL-технологии в рекламе</w:t>
            </w:r>
          </w:p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Преддипломная практика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  <w:tr w:rsidR="00B80CC9">
        <w:tc>
          <w:tcPr>
            <w:tcW w:w="4643" w:type="dxa"/>
            <w:shd w:val="clear" w:color="auto" w:fill="auto"/>
          </w:tcPr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b/>
                <w:color w:val="000000"/>
                <w:szCs w:val="20"/>
              </w:rPr>
              <w:t>ПДК-4</w:t>
            </w:r>
            <w:r>
              <w:rPr>
                <w:rFonts w:cs="Calibri"/>
                <w:color w:val="000000"/>
                <w:szCs w:val="20"/>
              </w:rPr>
              <w:t xml:space="preserve"> Способность к разработке к</w:t>
            </w:r>
            <w:r>
              <w:rPr>
                <w:rFonts w:cs="Calibri"/>
                <w:color w:val="000000"/>
                <w:szCs w:val="20"/>
              </w:rPr>
              <w:t>реативной стратегии рекламной кампании и созданию концепций различных видов рекламного продукта, умение выбрать оптимальные технологии для производства рекламного продукта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Основы рекламы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Разработка и технологии производства рекламного продукта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Производстве</w:t>
            </w:r>
            <w:r>
              <w:rPr>
                <w:rFonts w:cs="Calibri"/>
                <w:color w:val="000000"/>
                <w:szCs w:val="20"/>
              </w:rPr>
              <w:t xml:space="preserve">нная практика 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Копирайтинг и нейминг</w:t>
            </w:r>
          </w:p>
          <w:p w:rsidR="00B80CC9" w:rsidRDefault="003C0601">
            <w:pPr>
              <w:rPr>
                <w:color w:val="000000"/>
              </w:rPr>
            </w:pPr>
            <w:r>
              <w:rPr>
                <w:rFonts w:cs="Calibri"/>
                <w:color w:val="000000"/>
                <w:szCs w:val="20"/>
              </w:rPr>
              <w:t>Преддипломная практика</w:t>
            </w:r>
          </w:p>
        </w:tc>
        <w:tc>
          <w:tcPr>
            <w:tcW w:w="1846" w:type="dxa"/>
            <w:shd w:val="clear" w:color="auto" w:fill="auto"/>
          </w:tcPr>
          <w:p w:rsidR="00B80CC9" w:rsidRDefault="003C0601">
            <w:p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Защита ВКР</w:t>
            </w:r>
          </w:p>
        </w:tc>
      </w:tr>
    </w:tbl>
    <w:p w:rsidR="00B80CC9" w:rsidRDefault="003C0601">
      <w:pPr>
        <w:shd w:val="clear" w:color="auto" w:fill="FFFFFF"/>
        <w:tabs>
          <w:tab w:val="left" w:pos="708"/>
        </w:tabs>
        <w:ind w:left="709" w:right="5"/>
        <w:jc w:val="center"/>
        <w:rPr>
          <w:b/>
        </w:rPr>
      </w:pPr>
      <w:r>
        <w:rPr>
          <w:b/>
        </w:rPr>
        <w:br/>
      </w:r>
    </w:p>
    <w:p w:rsidR="00B80CC9" w:rsidRDefault="003C0601">
      <w:pPr>
        <w:shd w:val="clear" w:color="auto" w:fill="FFFFFF"/>
        <w:tabs>
          <w:tab w:val="left" w:pos="708"/>
        </w:tabs>
        <w:ind w:left="709" w:right="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ОЦЕНОЧНЫЕ МАТЕРИАЛЫ</w:t>
      </w:r>
    </w:p>
    <w:p w:rsidR="00B80CC9" w:rsidRDefault="00B80CC9">
      <w:pPr>
        <w:shd w:val="clear" w:color="auto" w:fill="FFFFFF"/>
        <w:ind w:right="5"/>
        <w:jc w:val="center"/>
        <w:rPr>
          <w:b/>
        </w:rPr>
      </w:pPr>
    </w:p>
    <w:p w:rsidR="00B80CC9" w:rsidRDefault="003C0601">
      <w:p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типовых вопросов, задаваемых при процедуре защиты выпускных квалификационных работ</w:t>
      </w:r>
    </w:p>
    <w:p w:rsidR="00B80CC9" w:rsidRDefault="00B80CC9">
      <w:pPr>
        <w:shd w:val="clear" w:color="auto" w:fill="FFFFFF"/>
        <w:ind w:right="5"/>
        <w:jc w:val="center"/>
        <w:rPr>
          <w:b/>
        </w:rPr>
      </w:pPr>
    </w:p>
    <w:p w:rsidR="00B80CC9" w:rsidRDefault="003C0601">
      <w:pPr>
        <w:shd w:val="clear" w:color="auto" w:fill="FFFFFF"/>
        <w:ind w:right="5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>
        <w:rPr>
          <w:b/>
          <w:lang w:val="en-US"/>
        </w:rPr>
        <w:t>I</w:t>
      </w:r>
      <w:r>
        <w:rPr>
          <w:b/>
        </w:rPr>
        <w:t xml:space="preserve">  Вопросы, оценивающие  сформированность общекультурных компетенций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1. Каковы главные особенности научного знания в отличие от религиозных представлений о мире?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2. Является ли наука важнейшим фактором развития общества в современном мире?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3. В каких формах</w:t>
      </w:r>
      <w:r>
        <w:t xml:space="preserve"> осуществляется влияние научного знания на развитие экономики, культуры, духовной жизни и общества в целом?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5. Каково значе</w:t>
      </w:r>
      <w:r>
        <w:t>ние коммуникативных навыков для успешной деятельности производственного коллектива?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7. В чем</w:t>
      </w:r>
      <w:r>
        <w:t xml:space="preserve"> проявляется толерантность в восприятии социальных, этнических, конфессиональных и культурных различий?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9. Какая формулир</w:t>
      </w:r>
      <w:r>
        <w:t>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10. Возможна ли успешная профессиональная самореализация работника без формирования потребн</w:t>
      </w:r>
      <w:r>
        <w:t>ости и способности к самоорганизации и самообразованию?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B80CC9" w:rsidRDefault="003C0601">
      <w:pPr>
        <w:tabs>
          <w:tab w:val="left" w:pos="993"/>
        </w:tabs>
        <w:ind w:firstLine="709"/>
        <w:jc w:val="both"/>
      </w:pPr>
      <w:r>
        <w:t>12. Чем обусловлена в н</w:t>
      </w:r>
      <w:r>
        <w:t>астоящее время необходимость овладения приемами первой помощи, методами защиты в условиях чрезвычайных ситуаций?</w:t>
      </w:r>
    </w:p>
    <w:p w:rsidR="00B80CC9" w:rsidRDefault="00B80CC9">
      <w:pPr>
        <w:tabs>
          <w:tab w:val="left" w:pos="993"/>
        </w:tabs>
        <w:ind w:firstLine="709"/>
        <w:jc w:val="center"/>
      </w:pPr>
    </w:p>
    <w:p w:rsidR="00B80CC9" w:rsidRDefault="003C0601">
      <w:pPr>
        <w:shd w:val="clear" w:color="auto" w:fill="FFFFFF"/>
        <w:tabs>
          <w:tab w:val="left" w:pos="993"/>
        </w:tabs>
        <w:ind w:right="5"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>
        <w:rPr>
          <w:b/>
          <w:lang w:val="en-US"/>
        </w:rPr>
        <w:t>II</w:t>
      </w:r>
      <w:r>
        <w:rPr>
          <w:b/>
        </w:rPr>
        <w:t xml:space="preserve">  Вопросы, оценивающие сформированность общепрофессиональных компетенций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t xml:space="preserve">1.Профессиональные обязанности менеджера по рекламе в </w:t>
      </w:r>
      <w:r>
        <w:t>организации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t>2.Принцип построения организационной структуры организации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t>3.Структура службы маркетинга, отдела рекламы в организации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t>4. Тип маркетинговой стратегии, реализуемой в организации, ее достоинства и недостатки.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t>5. Принципы построения организационно</w:t>
      </w:r>
      <w:r>
        <w:t>й культуры в организации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t>6. Формы власти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t>7. Организационно-правовой статус предприятия (организации) и его подразделений, филиалов; система взаимоотношений с вышестоящими органами и собственными структурными подразделениями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t>8. Характеристика теорий и систе</w:t>
      </w:r>
      <w:r>
        <w:t>м мотивации, лидерства и власти, рекомендации по использованию систем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t>9. Принципы ведения деловых переговоров, осуществления деловой переписки.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  <w:rPr>
          <w:rFonts w:eastAsia="Calibri"/>
        </w:rPr>
      </w:pPr>
      <w:r>
        <w:t>10. Информационные ресурсы для ведения финансового учета,</w:t>
      </w:r>
      <w:r>
        <w:rPr>
          <w:rFonts w:eastAsia="Calibri"/>
        </w:rPr>
        <w:t xml:space="preserve"> обработки деловой информации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rPr>
          <w:rFonts w:eastAsia="Calibri"/>
        </w:rPr>
        <w:t>11.</w:t>
      </w:r>
      <w:r>
        <w:t xml:space="preserve"> Характеристика отрасл</w:t>
      </w:r>
      <w:r>
        <w:t>и, в которой функционирует выбранная организация. Особенности социальных условий осуществления рекламной деятельности</w:t>
      </w:r>
    </w:p>
    <w:p w:rsidR="00B80CC9" w:rsidRDefault="003C0601">
      <w:pPr>
        <w:shd w:val="clear" w:color="auto" w:fill="FFFFFF"/>
        <w:tabs>
          <w:tab w:val="left" w:pos="993"/>
        </w:tabs>
        <w:ind w:firstLine="709"/>
      </w:pPr>
      <w:r>
        <w:lastRenderedPageBreak/>
        <w:t xml:space="preserve">12. Описание современных программных продуктов </w:t>
      </w:r>
      <w:r>
        <w:rPr>
          <w:bCs/>
        </w:rPr>
        <w:t xml:space="preserve">методов обработки информации, применяемых при </w:t>
      </w:r>
      <w:r>
        <w:t>разработке рекламного продукта, рекламной кам</w:t>
      </w:r>
      <w:r>
        <w:t>пании (инструментов продвижения).</w:t>
      </w:r>
    </w:p>
    <w:p w:rsidR="00B80CC9" w:rsidRDefault="00B80CC9">
      <w:pPr>
        <w:shd w:val="clear" w:color="auto" w:fill="FFFFFF"/>
        <w:tabs>
          <w:tab w:val="left" w:pos="993"/>
        </w:tabs>
        <w:ind w:right="5" w:firstLine="709"/>
        <w:jc w:val="center"/>
        <w:rPr>
          <w:b/>
        </w:rPr>
      </w:pPr>
    </w:p>
    <w:p w:rsidR="00B80CC9" w:rsidRDefault="003C0601">
      <w:pPr>
        <w:shd w:val="clear" w:color="auto" w:fill="FFFFFF"/>
        <w:tabs>
          <w:tab w:val="left" w:pos="993"/>
        </w:tabs>
        <w:ind w:right="5"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>
        <w:rPr>
          <w:b/>
          <w:lang w:val="en-US"/>
        </w:rPr>
        <w:t>III</w:t>
      </w:r>
      <w:r>
        <w:rPr>
          <w:b/>
        </w:rPr>
        <w:t xml:space="preserve"> Вопросы, оценивающие сформированность профессиональных компетенций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708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Сущность маркетинга, его цели и основные категории 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708"/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Как проведена оценка эффективности разработанных мероприятий? Какие методы оценки эффективности</w:t>
      </w:r>
      <w:r>
        <w:rPr>
          <w:sz w:val="24"/>
        </w:rPr>
        <w:t xml:space="preserve"> применялись?</w:t>
      </w:r>
    </w:p>
    <w:p w:rsidR="00B80CC9" w:rsidRDefault="003C0601">
      <w:pPr>
        <w:numPr>
          <w:ilvl w:val="0"/>
          <w:numId w:val="12"/>
        </w:numPr>
        <w:tabs>
          <w:tab w:val="left" w:pos="540"/>
          <w:tab w:val="left" w:pos="567"/>
          <w:tab w:val="left" w:pos="993"/>
          <w:tab w:val="left" w:pos="1080"/>
          <w:tab w:val="left" w:pos="1260"/>
          <w:tab w:val="left" w:pos="1440"/>
        </w:tabs>
        <w:ind w:left="0" w:firstLine="709"/>
        <w:jc w:val="both"/>
      </w:pPr>
      <w:r>
        <w:t>Маркетинговая среда: понятие, виды, основные элементы.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Как проводилась оценка конкурентоспособности компании – объекта исследования?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Сущность, цели и этапы маркетинговых исследований 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Какова цель разработанных мероприятий и достигнута ли она?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Какие методы использованы для изучения компании – объекта исследования?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Маркетинговая информация: виды, источники получения, методы сбора 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Кто будет реализовывать предложенные в работе мероприятия?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Сегментирование рынка и позиционирование товара 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Какие уг</w:t>
      </w:r>
      <w:r>
        <w:rPr>
          <w:sz w:val="24"/>
        </w:rPr>
        <w:t>розы наиболее значимы для компании?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Одобрен ли представленный бюджет проекта руководством компании?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Каковы календарные сроки реализации проекта?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Реклама: понятие, виды, функции, средства распространения 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Какие из разработанных рекомендаций наиболее приорит</w:t>
      </w:r>
      <w:r>
        <w:rPr>
          <w:sz w:val="24"/>
        </w:rPr>
        <w:t>етные?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Товар и товарная политика в системе маркетинга 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Кто является целевой аудиторией проекта?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Цена и методы ценообразования в системе маркетинга 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Методы распространения товаров 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В каком объеме реализован предложенный проект?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В чем несовершенства </w:t>
      </w:r>
      <w:r>
        <w:rPr>
          <w:sz w:val="24"/>
        </w:rPr>
        <w:t>рекламной деятельности компании – объекта исследования?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pacing w:val="-6"/>
          <w:sz w:val="24"/>
        </w:rPr>
      </w:pPr>
      <w:r>
        <w:rPr>
          <w:sz w:val="24"/>
        </w:rPr>
        <w:t>Понятие исследования, истина, уровни и виды исследований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pacing w:val="-6"/>
          <w:sz w:val="24"/>
        </w:rPr>
      </w:pPr>
      <w:r>
        <w:rPr>
          <w:sz w:val="24"/>
        </w:rPr>
        <w:t xml:space="preserve">Оценка эффективности инвестиционных проектов. 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pacing w:val="-6"/>
          <w:sz w:val="24"/>
        </w:rPr>
      </w:pPr>
      <w:r>
        <w:rPr>
          <w:sz w:val="24"/>
        </w:rPr>
        <w:t xml:space="preserve">Эффективность функционирования систем управления человеческими ресурсами в организации </w:t>
      </w:r>
      <w:r>
        <w:rPr>
          <w:sz w:val="24"/>
        </w:rPr>
        <w:t>(экономическая, социальная).</w:t>
      </w:r>
    </w:p>
    <w:p w:rsidR="00B80CC9" w:rsidRDefault="003C0601">
      <w:pPr>
        <w:numPr>
          <w:ilvl w:val="0"/>
          <w:numId w:val="12"/>
        </w:numPr>
        <w:tabs>
          <w:tab w:val="left" w:pos="540"/>
          <w:tab w:val="left" w:pos="993"/>
          <w:tab w:val="left" w:pos="1080"/>
          <w:tab w:val="left" w:pos="1260"/>
          <w:tab w:val="left" w:pos="1440"/>
        </w:tabs>
        <w:ind w:left="0" w:firstLine="709"/>
        <w:jc w:val="both"/>
      </w:pPr>
      <w:r>
        <w:t>Как осуществляется подбор и прием персонала в организации.</w:t>
      </w:r>
    </w:p>
    <w:p w:rsidR="00B80CC9" w:rsidRDefault="003C0601">
      <w:pPr>
        <w:numPr>
          <w:ilvl w:val="0"/>
          <w:numId w:val="12"/>
        </w:numPr>
        <w:tabs>
          <w:tab w:val="left" w:pos="540"/>
          <w:tab w:val="left" w:pos="993"/>
          <w:tab w:val="left" w:pos="1080"/>
          <w:tab w:val="left" w:pos="1260"/>
          <w:tab w:val="left" w:pos="1440"/>
        </w:tabs>
        <w:ind w:left="0" w:firstLine="709"/>
        <w:jc w:val="both"/>
      </w:pPr>
      <w:r>
        <w:t>Система стимулирование и мотивация труда в организации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pacing w:val="-6"/>
          <w:sz w:val="24"/>
        </w:rPr>
      </w:pPr>
      <w:r>
        <w:rPr>
          <w:sz w:val="24"/>
        </w:rPr>
        <w:t>Обучение и профессиональное развитие персонала и карьеры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pacing w:val="-6"/>
          <w:sz w:val="24"/>
        </w:rPr>
      </w:pPr>
      <w:r>
        <w:rPr>
          <w:sz w:val="24"/>
        </w:rPr>
        <w:t>Управление поведением. Модели организационного поведения</w:t>
      </w:r>
      <w:r>
        <w:rPr>
          <w:sz w:val="24"/>
        </w:rPr>
        <w:t xml:space="preserve"> </w:t>
      </w:r>
    </w:p>
    <w:p w:rsidR="00B80CC9" w:rsidRDefault="003C0601">
      <w:pPr>
        <w:pStyle w:val="af5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bCs/>
          <w:spacing w:val="-6"/>
          <w:sz w:val="24"/>
        </w:rPr>
      </w:pPr>
      <w:r>
        <w:rPr>
          <w:sz w:val="24"/>
        </w:rPr>
        <w:t>Образование прибыли предприятия</w:t>
      </w:r>
    </w:p>
    <w:p w:rsidR="00B80CC9" w:rsidRDefault="00B80CC9">
      <w:pPr>
        <w:widowControl w:val="0"/>
        <w:ind w:left="360"/>
        <w:jc w:val="center"/>
        <w:rPr>
          <w:b/>
          <w:lang w:val="en-US"/>
        </w:rPr>
      </w:pPr>
    </w:p>
    <w:p w:rsidR="00B80CC9" w:rsidRDefault="003C0601">
      <w:pPr>
        <w:widowControl w:val="0"/>
        <w:ind w:left="360"/>
        <w:jc w:val="center"/>
        <w:rPr>
          <w:b/>
        </w:rPr>
      </w:pPr>
      <w:r>
        <w:rPr>
          <w:b/>
        </w:rPr>
        <w:t>Рекомендуемая литература</w:t>
      </w:r>
    </w:p>
    <w:p w:rsidR="00B80CC9" w:rsidRDefault="003C0601">
      <w:pPr>
        <w:tabs>
          <w:tab w:val="left" w:pos="19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Основная литература  </w:t>
      </w:r>
    </w:p>
    <w:p w:rsidR="00B80CC9" w:rsidRDefault="00B80CC9">
      <w:pPr>
        <w:tabs>
          <w:tab w:val="left" w:pos="195"/>
          <w:tab w:val="left" w:pos="431"/>
        </w:tabs>
        <w:ind w:left="147"/>
        <w:jc w:val="both"/>
        <w:rPr>
          <w:b/>
          <w:sz w:val="22"/>
          <w:szCs w:val="22"/>
        </w:rPr>
      </w:pP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>Алексеев, А. К выставке готов! Экспотренинг [Электронный ресурс] : научное издание / Артём Алексеев. - Москва : Альпина Паблишер, 2018. - 286 с. http://znanium.com/go.php?id</w:t>
      </w:r>
      <w:r>
        <w:rPr>
          <w:sz w:val="24"/>
        </w:rPr>
        <w:t>=1002497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</w:pPr>
      <w:r>
        <w:rPr>
          <w:sz w:val="24"/>
        </w:rPr>
        <w:t xml:space="preserve">Антипов, К. В. Основы рекламы [Электронный ресурс] : учебник для студентов экономических вузов / К. В. Антипов. - 3-е изд. - Москва : Дашков и К°, 2018. - 328 с. </w:t>
      </w:r>
      <w:hyperlink r:id="rId9">
        <w:r>
          <w:rPr>
            <w:rStyle w:val="-"/>
            <w:sz w:val="24"/>
          </w:rPr>
          <w:t>http://znanium.com/go.php?id=4</w:t>
        </w:r>
        <w:r>
          <w:rPr>
            <w:rStyle w:val="-"/>
            <w:sz w:val="24"/>
          </w:rPr>
          <w:t>15267</w:t>
        </w:r>
      </w:hyperlink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 xml:space="preserve">Блюм, М. А. Маркетинг рекламы [Электронный ресурс] : учебное пособие для студентов образовательных учреждений среднего профессионального образования / М. А. Блюм, Б. И. Герасимов, Н. В. Молоткова. - 2-е изд. - Москва : ФОРУМ: ИНФРА-М, 2015. - 144 с. </w:t>
      </w:r>
      <w:r>
        <w:rPr>
          <w:sz w:val="24"/>
        </w:rPr>
        <w:t>http://znanium.com/go.php?id=460565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>Бренд в современной культуре [Электронный ресурс] : монография / Л. М. Дмитриева [и др.]. ; под ред. Л. М. Дмитриевой ; Омс. гос. техн. ун-т. - Москва : Магистр: ИНФРА-М, 2015. - 200 с. http://znanium.com/go.php?id=52296</w:t>
      </w:r>
      <w:r>
        <w:rPr>
          <w:sz w:val="24"/>
        </w:rPr>
        <w:t>4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lastRenderedPageBreak/>
        <w:t xml:space="preserve">Варакута, С. А. Связи с общественностью [Электронный ресурс] : учебное пособие по дисциплине специализации для студентов вузов, обучающихся по специальности "Менеджмент организации" / С. А. Варакута. - Москва : ИНФРА-М, 2013. - 207 с. </w:t>
      </w:r>
      <w:r>
        <w:rPr>
          <w:sz w:val="24"/>
        </w:rPr>
        <w:t>http://znanium.com/go.php?id=371726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</w:pPr>
      <w:r>
        <w:rPr>
          <w:sz w:val="24"/>
          <w:shd w:val="clear" w:color="auto" w:fill="FFFFFF"/>
        </w:rPr>
        <w:t>Герасимов, Б. И.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bCs/>
          <w:sz w:val="24"/>
          <w:shd w:val="clear" w:color="auto" w:fill="FFFFFF"/>
        </w:rPr>
        <w:t>Маркетинговые</w:t>
      </w:r>
      <w:r>
        <w:rPr>
          <w:rStyle w:val="apple-converted-space"/>
          <w:sz w:val="24"/>
          <w:shd w:val="clear" w:color="auto" w:fill="FFFFFF"/>
        </w:rPr>
        <w:t> </w:t>
      </w:r>
      <w:r>
        <w:rPr>
          <w:bCs/>
          <w:sz w:val="24"/>
          <w:shd w:val="clear" w:color="auto" w:fill="FFFFFF"/>
        </w:rPr>
        <w:t xml:space="preserve">исследования </w:t>
      </w:r>
      <w:r>
        <w:rPr>
          <w:sz w:val="24"/>
          <w:shd w:val="clear" w:color="auto" w:fill="FFFFFF"/>
        </w:rPr>
        <w:t xml:space="preserve">рынка [Электронный ресурс]: учебное пособие / Б. И. Герасимов, Н. Н. Мозгов. - 2-е изд. - Москва: ФОРУМ: ИНФРА-М, 2014. - 336 с. </w:t>
      </w:r>
      <w:hyperlink r:id="rId10">
        <w:r>
          <w:rPr>
            <w:rStyle w:val="-"/>
            <w:i/>
            <w:iCs/>
            <w:sz w:val="24"/>
            <w:highlight w:val="white"/>
          </w:rPr>
          <w:t>http://znanium.com/go.php?id=418464</w:t>
        </w:r>
      </w:hyperlink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>Гойхман, О. Я. Организация и проведение мероприятий [Электронный ресурс] : учебное пособие для студентов вузов / О. Я. Гойхман. - 2-е изд. - Москва : ИНФРА-М, 2019. - 136 с. http://znanium.com/go.php?id=1012937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26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>Е</w:t>
      </w:r>
      <w:r>
        <w:rPr>
          <w:sz w:val="24"/>
        </w:rPr>
        <w:t>встафьев, В. А. Организация и практика работы рекламного агентства [Текст] : учебник для студентов вузов, обучающихся по направлениям подготовки "Реклама и связи с общественностью" и "Менеджмент" (уровень бакалавриата) / В. А. Евстафьев, А. В. Молин. - Мос</w:t>
      </w:r>
      <w:r>
        <w:rPr>
          <w:sz w:val="24"/>
        </w:rPr>
        <w:t>ква : Дашков и К°, 2017. - 507 с.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 xml:space="preserve">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-http://meu.usue.ru/lessons/index.html 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>Кузнецов, П. А. Современные технологии коммерческой рекламы [Электронный ресурс] : практическое пособие / П. А. Кузнецов. - Москва : Дашков и К°, 2014. - 296 с. http://znanium.com/go.php?id=511984</w:t>
      </w:r>
    </w:p>
    <w:p w:rsidR="00B80CC9" w:rsidRDefault="003C0601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31"/>
        </w:tabs>
        <w:ind w:left="0" w:firstLine="0"/>
      </w:pPr>
      <w:r>
        <w:t>Кузьмина, О. Г. Бренд-менеджмент [Электронный ресурс] : Уче</w:t>
      </w:r>
      <w:r>
        <w:t xml:space="preserve">бное пособие для студентов вузов, обучающихся по экономическим направлениям подготовки / О. Г. Кузьмина. - Москва : РИОР: ИНФРА-М, 2017. - 176 с. </w:t>
      </w:r>
      <w:r>
        <w:rPr>
          <w:lang w:val="en-US"/>
        </w:rPr>
        <w:t>http</w:t>
      </w:r>
      <w:r>
        <w:t>://</w:t>
      </w:r>
      <w:r>
        <w:rPr>
          <w:lang w:val="en-US"/>
        </w:rPr>
        <w:t>znanium</w:t>
      </w:r>
      <w:r>
        <w:t>.</w:t>
      </w:r>
      <w:r>
        <w:rPr>
          <w:lang w:val="en-US"/>
        </w:rPr>
        <w:t>com</w:t>
      </w:r>
      <w:r>
        <w:t>/</w:t>
      </w:r>
      <w:r>
        <w:rPr>
          <w:lang w:val="en-US"/>
        </w:rPr>
        <w:t>go</w:t>
      </w:r>
      <w:r>
        <w:t>.</w:t>
      </w:r>
      <w:r>
        <w:rPr>
          <w:lang w:val="en-US"/>
        </w:rPr>
        <w:t>php</w:t>
      </w:r>
      <w:r>
        <w:t>?</w:t>
      </w:r>
      <w:r>
        <w:rPr>
          <w:lang w:val="en-US"/>
        </w:rPr>
        <w:t>id</w:t>
      </w:r>
      <w:r>
        <w:t>=563783</w:t>
      </w:r>
    </w:p>
    <w:p w:rsidR="00B80CC9" w:rsidRDefault="003C0601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31"/>
        </w:tabs>
        <w:ind w:left="0" w:firstLine="0"/>
      </w:pPr>
      <w:r>
        <w:t>Кузьмина, О. Г. Бренд-менеджмент [Электронный ресурс] : учебное пособие дл</w:t>
      </w:r>
      <w:r>
        <w:t xml:space="preserve">я студентов вузов, обучающихся по экономическим направлениям подготовки / О. Г. Кузьмина. - Москва : РИОР: ИНФРА-М, 2018. - 176 с. </w:t>
      </w:r>
      <w:r>
        <w:rPr>
          <w:lang w:val="en-US"/>
        </w:rPr>
        <w:t>http</w:t>
      </w:r>
      <w:r>
        <w:t>://</w:t>
      </w:r>
      <w:r>
        <w:rPr>
          <w:lang w:val="en-US"/>
        </w:rPr>
        <w:t>znanium</w:t>
      </w:r>
      <w:r>
        <w:t>.</w:t>
      </w:r>
      <w:r>
        <w:rPr>
          <w:lang w:val="en-US"/>
        </w:rPr>
        <w:t>com</w:t>
      </w:r>
      <w:r>
        <w:t>/</w:t>
      </w:r>
      <w:r>
        <w:rPr>
          <w:lang w:val="en-US"/>
        </w:rPr>
        <w:t>go</w:t>
      </w:r>
      <w:r>
        <w:t>.</w:t>
      </w:r>
      <w:r>
        <w:rPr>
          <w:lang w:val="en-US"/>
        </w:rPr>
        <w:t>php</w:t>
      </w:r>
      <w:r>
        <w:t>?</w:t>
      </w:r>
      <w:r>
        <w:rPr>
          <w:lang w:val="en-US"/>
        </w:rPr>
        <w:t>id</w:t>
      </w:r>
      <w:r>
        <w:t>=939859</w:t>
      </w:r>
    </w:p>
    <w:p w:rsidR="00B80CC9" w:rsidRDefault="003C0601">
      <w:pPr>
        <w:numPr>
          <w:ilvl w:val="0"/>
          <w:numId w:val="14"/>
        </w:numPr>
        <w:shd w:val="clear" w:color="auto" w:fill="FFFFFF"/>
        <w:tabs>
          <w:tab w:val="left" w:pos="0"/>
          <w:tab w:val="left" w:pos="284"/>
          <w:tab w:val="left" w:pos="431"/>
        </w:tabs>
        <w:ind w:left="0" w:firstLine="0"/>
      </w:pPr>
      <w:r>
        <w:t>Музыкант, В. Л. Брендинг: Управление брендом [Электронный ресурс] : учебное пособие для с</w:t>
      </w:r>
      <w:r>
        <w:t xml:space="preserve">тудентов вузов, обучающихся по направлению 100700.62 - "Торговое дело" и специальностям 032401 - "Реклама", 080111 - "Маркетинг" / В. Л. Музыкант. - Москва : РИОР: ИНФРА-М, 2014. - 316 с. </w:t>
      </w:r>
      <w:r>
        <w:rPr>
          <w:lang w:val="en-US"/>
        </w:rPr>
        <w:t>http</w:t>
      </w:r>
      <w:r>
        <w:t>://</w:t>
      </w:r>
      <w:r>
        <w:rPr>
          <w:lang w:val="en-US"/>
        </w:rPr>
        <w:t>znanium</w:t>
      </w:r>
      <w:r>
        <w:t>.</w:t>
      </w:r>
      <w:r>
        <w:rPr>
          <w:lang w:val="en-US"/>
        </w:rPr>
        <w:t>com</w:t>
      </w:r>
      <w:r>
        <w:t>/</w:t>
      </w:r>
      <w:r>
        <w:rPr>
          <w:lang w:val="en-US"/>
        </w:rPr>
        <w:t>go</w:t>
      </w:r>
      <w:r>
        <w:t>.</w:t>
      </w:r>
      <w:r>
        <w:rPr>
          <w:lang w:val="en-US"/>
        </w:rPr>
        <w:t>php</w:t>
      </w:r>
      <w:r>
        <w:t>?</w:t>
      </w:r>
      <w:r>
        <w:rPr>
          <w:lang w:val="en-US"/>
        </w:rPr>
        <w:t>id</w:t>
      </w:r>
      <w:r>
        <w:t>=416049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>Папкова, О. В. Деловые коммуника</w:t>
      </w:r>
      <w:r>
        <w:rPr>
          <w:sz w:val="24"/>
        </w:rPr>
        <w:t>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Москва: Вузовский учебник: ИНФРА-М, 2019. - 160 с. http://znanium.com/go.php?id=99958</w:t>
      </w:r>
      <w:r>
        <w:rPr>
          <w:sz w:val="24"/>
        </w:rPr>
        <w:t>7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>Поляков, В. А. Рекламный менеджмент [Электронный ресурс] : учебное пособие для студентов вузов, обучающихся по направлению "Статистика" и другим экономическим специальностям (Бакалавр) / В. А. Поляков, А. А. Романов. - Москва : КУРС: ИНФРА-М, 2018. - 352</w:t>
      </w:r>
      <w:r>
        <w:rPr>
          <w:sz w:val="24"/>
        </w:rPr>
        <w:t xml:space="preserve"> с. http://znanium.com/go.php?id=961748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</w:pPr>
      <w:hyperlink r:id="rId11">
        <w:r>
          <w:rPr>
            <w:rStyle w:val="ListLabel119"/>
            <w:bCs/>
          </w:rPr>
          <w:t>Солосиченко, Т. Ж.</w:t>
        </w:r>
      </w:hyperlink>
      <w:r>
        <w:rPr>
          <w:sz w:val="24"/>
          <w:shd w:val="clear" w:color="auto" w:fill="FFFFFF"/>
        </w:rPr>
        <w:t>    Маркетинговые исследования [Текст] : учеб. пособие / Т. Ж. </w:t>
      </w:r>
      <w:r>
        <w:rPr>
          <w:bCs/>
          <w:sz w:val="24"/>
          <w:shd w:val="clear" w:color="auto" w:fill="FFFFFF"/>
        </w:rPr>
        <w:t>Солосиченко</w:t>
      </w:r>
      <w:r>
        <w:rPr>
          <w:sz w:val="24"/>
          <w:shd w:val="clear" w:color="auto" w:fill="FFFFFF"/>
        </w:rPr>
        <w:t xml:space="preserve">. - Екатеринбург: [Изд-во УрГЭУ], 2017. - 121 с. : схемы, табл. - Библиогр.: с. 120 </w:t>
      </w:r>
      <w:hyperlink r:id="rId12" w:tgtFrame="_blank">
        <w:r>
          <w:rPr>
            <w:rStyle w:val="ListLabel120"/>
          </w:rPr>
          <w:t>http://lib.usue.ru/resource/limit/ump/17/p488707.pdf</w:t>
        </w:r>
      </w:hyperlink>
      <w:r>
        <w:rPr>
          <w:sz w:val="24"/>
          <w:shd w:val="clear" w:color="auto" w:fill="FFFFFF"/>
        </w:rPr>
        <w:t>.  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>Тимохина, Галина Сергеевна. Поведение потребителей [Текст] : учебное пособие. Ч. 2. - Екатеринбург : [Издательство УрГЭУ], 2016. - 126 с. http://lib.usue.ru/resource/limit/ump/17/p488064.p</w:t>
      </w:r>
      <w:r>
        <w:rPr>
          <w:sz w:val="24"/>
        </w:rPr>
        <w:t>df 40экз.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>Тимохина, Галина Сергеевна. Поведение потребителей [Текст] : учебное пособие. Ч. 1. - Екатеринбург : [Издательство УрГЭУ], 2015. - 138 с. http://lib.usue.ru/resource/limit/ump/17/p486384.pdf 40экз.</w:t>
      </w:r>
    </w:p>
    <w:p w:rsidR="00B80CC9" w:rsidRDefault="003C0601">
      <w:pPr>
        <w:pStyle w:val="af5"/>
        <w:numPr>
          <w:ilvl w:val="0"/>
          <w:numId w:val="14"/>
        </w:numPr>
        <w:tabs>
          <w:tab w:val="left" w:pos="0"/>
          <w:tab w:val="left" w:pos="284"/>
          <w:tab w:val="left" w:pos="431"/>
        </w:tabs>
        <w:ind w:left="0" w:firstLine="0"/>
        <w:contextualSpacing/>
        <w:jc w:val="both"/>
        <w:rPr>
          <w:sz w:val="24"/>
        </w:rPr>
      </w:pPr>
      <w:r>
        <w:rPr>
          <w:sz w:val="24"/>
        </w:rPr>
        <w:t>Шестаков, Ю. А. История рекламы [Электронный рес</w:t>
      </w:r>
      <w:r>
        <w:rPr>
          <w:sz w:val="24"/>
        </w:rPr>
        <w:t>урс] : учебное пособие / Ю. А. Шестаков ; М-во образования и науки Рос. Федерации, Дон. гос. техн. ун-т. - Москва : РИОР: ИНФРА-М, 2016. - 259 с. http://znanium.com/go.php?id=534016</w:t>
      </w:r>
    </w:p>
    <w:p w:rsidR="00B80CC9" w:rsidRDefault="003C0601">
      <w:pPr>
        <w:tabs>
          <w:tab w:val="left" w:pos="195"/>
          <w:tab w:val="left" w:pos="431"/>
        </w:tabs>
        <w:ind w:left="14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Дополнительная литература) 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spacing w:beforeAutospacing="1"/>
        <w:ind w:left="0" w:firstLine="0"/>
      </w:pPr>
      <w:r>
        <w:lastRenderedPageBreak/>
        <w:t xml:space="preserve">Аренс, В. Ф. Современная реклама [Текст] : [учебник] / Вильям Ф. Аренс, Михаэль Ф. Вейголд, Кристиан Аренс; [пер. с англ. В. Кузина]. - [11-е изд.]. - Москва : ЭКСМО, 2011. - 876 с. 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Басовский, Л. Е. Маркетинг [Электронный ресурс] : учебное пособие для сту</w:t>
      </w:r>
      <w:r>
        <w:t>дентов вузов, обучающихся по направлению 38.03.02 "Менеджмент" / Л. Е. Басовский, Е. Н. Басовская. - 3-е изд., перераб. и доп. - Москва : ИНФРА-М, 2016. - 300 с. http://znanium.com/go.php?id=544241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Бузин, В. Н. Медиапланирование. Теория и практика [Электро</w:t>
      </w:r>
      <w:r>
        <w:t>нный ресурс] : учебное пособие для студентов вузов, обучающихся по специальностям "Реклама", "Маркетинг", "Психология", "Социология", "Журналистика" / В. Н. Бузин, Т. С. Бузина. - Москва : ЮНИТИ-ДАНА, 2012. - 495 с. http://znanium.com/go.php?id=391919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Жадь</w:t>
      </w:r>
      <w:r>
        <w:t xml:space="preserve">ко, Евгения Александровна. Макроэкономика [Электронный ресурс]. Лекция 2: Маркетинговые исследования. - [Екатеринбург]: [б. и.], 2018. 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 xml:space="preserve">Замедлина, Е. А. Реклама [Электронный ресурс] : учебное пособие / Е. А. Замедлина. - 2-е изд. - Москва : РИОР: ИНФРА-М, </w:t>
      </w:r>
      <w:r>
        <w:t>2012. - 118 с. http://znanium.com/go.php?id=304918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 xml:space="preserve"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</w:t>
      </w:r>
      <w:r>
        <w:t>англ. под ред. В. Б. Колчанова]. - 2-е изд. - Санкт-Петербург [и др.] : Питер, 2014. - 718 с. 15экз.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Меликян, О. М. Поведение потребителей [Электронный ресурс] : учебник для студентов вузов, обучающихся по направлению подготовки "Экономика" / О. М. Меликян</w:t>
      </w:r>
      <w:r>
        <w:t xml:space="preserve">. - 4-е изд. - Москва : Дашков и К°, 2018. - 280 с. </w:t>
      </w:r>
      <w:hyperlink r:id="rId13">
        <w:r>
          <w:rPr>
            <w:rStyle w:val="-"/>
          </w:rPr>
          <w:t>http://znanium.com/go.php?id=415017</w:t>
        </w:r>
      </w:hyperlink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Мельникова, Н. А. Медиапланирование. Стратегическое и тактическое планирование рекламных кампаний [Текст] : произ</w:t>
      </w:r>
      <w:r>
        <w:t>водственно-практическое издание / Н. А. Мельникова. - Москва : Дашков и К°, 2010. - 179 с. 15экз.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Мельникова, Н. А. Медиапланирование. Стратегическое и тактическое планирование рекламных кампаний [Текст] : производственно-практическое издание / Н. А. Мельн</w:t>
      </w:r>
      <w:r>
        <w:t xml:space="preserve">икова. - Москва : Дашков и К°, 2010. - 179 с. 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Мудров, А. Н. Основы рекламы [Текст] : учебник для студентов вузов, обучающихся по специальности "Реклама" / А. Н. Мудров. - 3-е изд., перераб. и доп. - Москва : Магистр: [ИНФРА-М], 2012. - 415 с..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 xml:space="preserve">Мудров, А. </w:t>
      </w:r>
      <w:r>
        <w:t>Н. Основы рекламы [Текст] : хрестоматия / А. Н. Мудров. - Москва : Магистр: ИНФРА-М, 2010. - 301 с.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Нуралиев, С. У. Маркетинг [Электронный ресурс] : учебник для студентов вузов, обучающихся по направлениям подготовки "Экономика", "Менеджмент", "Торговое де</w:t>
      </w:r>
      <w:r>
        <w:t xml:space="preserve">ло" (квалификация "бакалавр") / С. У. Нуралиев, Д. С. Нуралиева. - Москва : Дашков и К°, 2018. - 362 с. </w:t>
      </w:r>
      <w:hyperlink r:id="rId14">
        <w:r>
          <w:rPr>
            <w:rStyle w:val="-"/>
          </w:rPr>
          <w:t>http://znanium.com/go.php?id=415135</w:t>
        </w:r>
      </w:hyperlink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Синяева, И. М. Реклама и связи с общественностью [Текст] : уч</w:t>
      </w:r>
      <w:r>
        <w:t xml:space="preserve">ебник для бакалавров : учебник для студентов вузов, обучающихся по экономическим направлениям и специальностям / И. М. Синяева, О. Н. Романенкова, Д. А. Жильцов ; Финансовый ун-т при Правительстве Рос. Федерации. - Москва : Юрайт, 2013. - 552 с. 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 xml:space="preserve">Трайндл, </w:t>
      </w:r>
      <w:r>
        <w:t xml:space="preserve">А. Мастерство ритейл-брендинга [Электронный ресурс] : производственно-практическое издание / А. Трайндл ; пер. с нем Р. И. Арнаудовой. - Москва : Альпина Паблишер, 2016. - 155 с. </w:t>
      </w:r>
      <w:hyperlink r:id="rId15">
        <w:r>
          <w:rPr>
            <w:rStyle w:val="-"/>
          </w:rPr>
          <w:t>http://znanium.com/go.</w:t>
        </w:r>
        <w:r>
          <w:rPr>
            <w:rStyle w:val="-"/>
          </w:rPr>
          <w:t>php?id=914270</w:t>
        </w:r>
      </w:hyperlink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Фролов, А. А. Управление выставочной деятельностью с использованием информационных технологий [Текст] : монография / А. А. Фролов, И. Г. Бычков, В. Б. Щербатский ; М-во образования и науки Рос. Федерации, Урал. федер. ун-т им. первого Президе</w:t>
      </w:r>
      <w:r>
        <w:t>нта России Б. Н. Ельцина. - Екатеринбург : УрФУ, 2014. - 99 с. 2экз.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ind w:left="0" w:firstLine="0"/>
      </w:pPr>
      <w:r>
        <w:t>Шарков, Ф. И. Интегрированные коммуникации. Реклама, паблик рилейшнз, брендинг [Электронный ресурс] : учебное пособие для студентов вузов, обучающихся по направлению подготовки (специальн</w:t>
      </w:r>
      <w:r>
        <w:t>ости) “Связи с общественностью” / Ф. И. Шарков ; Междунар. акад. бизнеса и упр., Ин-т соврем. коммуникац. систем и технологий. - Москва : Дашков и К°, 2012. - 324 с. http://znanium.com/go.php?id=342869</w:t>
      </w:r>
    </w:p>
    <w:p w:rsidR="00B80CC9" w:rsidRDefault="003C0601">
      <w:pPr>
        <w:numPr>
          <w:ilvl w:val="0"/>
          <w:numId w:val="13"/>
        </w:numPr>
        <w:shd w:val="clear" w:color="auto" w:fill="FFFFFF"/>
        <w:tabs>
          <w:tab w:val="left" w:pos="142"/>
          <w:tab w:val="left" w:pos="284"/>
          <w:tab w:val="left" w:pos="431"/>
        </w:tabs>
        <w:spacing w:afterAutospacing="1"/>
        <w:ind w:left="0" w:firstLine="0"/>
      </w:pPr>
      <w:r>
        <w:lastRenderedPageBreak/>
        <w:t>Яковлев, Г. А. Коммерция в средствах массовой информац</w:t>
      </w:r>
      <w:r>
        <w:t>ии [Электронный ресурс] : учебное пособие / Г. А. Яковлев. - Москва : ИНФРА-М, 2011. - 143 с. http://znanium.com/go.php?id=213805</w:t>
      </w:r>
    </w:p>
    <w:p w:rsidR="00B80CC9" w:rsidRDefault="00B80CC9">
      <w:pPr>
        <w:widowControl w:val="0"/>
        <w:ind w:left="360"/>
        <w:jc w:val="center"/>
        <w:rPr>
          <w:sz w:val="22"/>
          <w:szCs w:val="22"/>
        </w:rPr>
      </w:pPr>
    </w:p>
    <w:p w:rsidR="00B80CC9" w:rsidRDefault="003C060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лицензионного программного обеспечения: </w:t>
      </w:r>
    </w:p>
    <w:p w:rsidR="00B80CC9" w:rsidRDefault="003C060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</w:r>
      <w:r>
        <w:rPr>
          <w:sz w:val="22"/>
          <w:szCs w:val="22"/>
        </w:rPr>
        <w:t>Контракт на выполнение работ для нужд УРГЭУ № 35-У/2018 от «13» июня 2018 г.</w:t>
      </w:r>
    </w:p>
    <w:p w:rsidR="00B80CC9" w:rsidRDefault="003C060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 Програм</w:t>
      </w:r>
      <w:r>
        <w:rPr>
          <w:color w:val="000000"/>
          <w:sz w:val="22"/>
          <w:szCs w:val="22"/>
        </w:rPr>
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</w:r>
      <w:r>
        <w:rPr>
          <w:sz w:val="22"/>
          <w:szCs w:val="22"/>
        </w:rPr>
        <w:t>Контракт на выполнение работ для нужд УРГЭУ № 35-У/2018 от «13» июня 2018 г.</w:t>
      </w:r>
      <w:r>
        <w:t xml:space="preserve"> </w:t>
      </w:r>
    </w:p>
    <w:p w:rsidR="00B80CC9" w:rsidRDefault="003C060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 IBM SPSS Statistics Base Campus Editi</w:t>
      </w:r>
      <w:r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</w:rPr>
        <w:t>Договор</w:t>
      </w:r>
      <w:r>
        <w:rPr>
          <w:sz w:val="22"/>
          <w:szCs w:val="22"/>
          <w:lang w:val="en-US"/>
        </w:rPr>
        <w:t xml:space="preserve"> №19 </w:t>
      </w:r>
      <w:r>
        <w:rPr>
          <w:sz w:val="22"/>
          <w:szCs w:val="22"/>
        </w:rPr>
        <w:t>от</w:t>
      </w:r>
      <w:r>
        <w:rPr>
          <w:sz w:val="22"/>
          <w:szCs w:val="22"/>
          <w:lang w:val="en-US"/>
        </w:rPr>
        <w:t xml:space="preserve"> 08.02.2018 </w:t>
      </w:r>
      <w:r>
        <w:rPr>
          <w:sz w:val="22"/>
          <w:szCs w:val="22"/>
        </w:rPr>
        <w:t>г</w:t>
      </w:r>
      <w:r>
        <w:rPr>
          <w:sz w:val="22"/>
          <w:szCs w:val="22"/>
          <w:lang w:val="en-US"/>
        </w:rPr>
        <w:t xml:space="preserve">., </w:t>
      </w:r>
      <w:r>
        <w:rPr>
          <w:sz w:val="22"/>
          <w:szCs w:val="22"/>
        </w:rPr>
        <w:t>Акт</w:t>
      </w:r>
      <w:r>
        <w:rPr>
          <w:sz w:val="22"/>
          <w:szCs w:val="22"/>
          <w:lang w:val="en-US"/>
        </w:rPr>
        <w:t xml:space="preserve"> №Tr013597 </w:t>
      </w:r>
      <w:r>
        <w:rPr>
          <w:sz w:val="22"/>
          <w:szCs w:val="22"/>
        </w:rPr>
        <w:t>от</w:t>
      </w:r>
      <w:r>
        <w:rPr>
          <w:sz w:val="22"/>
          <w:szCs w:val="22"/>
          <w:lang w:val="en-US"/>
        </w:rPr>
        <w:t xml:space="preserve"> 14.02.2018</w:t>
      </w:r>
    </w:p>
    <w:p w:rsidR="00B80CC9" w:rsidRDefault="003C0601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информационных справочных систем, ресурсов информационно-телекоммуникационной сети «Интернет»:</w:t>
      </w:r>
    </w:p>
    <w:p w:rsidR="00B80CC9" w:rsidRDefault="003C0601">
      <w:pPr>
        <w:rPr>
          <w:sz w:val="22"/>
          <w:szCs w:val="22"/>
        </w:rPr>
      </w:pPr>
      <w:r>
        <w:rPr>
          <w:sz w:val="22"/>
          <w:szCs w:val="22"/>
        </w:rPr>
        <w:t>Общего доступа</w:t>
      </w:r>
    </w:p>
    <w:p w:rsidR="00B80CC9" w:rsidRDefault="003C0601">
      <w:pPr>
        <w:rPr>
          <w:sz w:val="22"/>
          <w:szCs w:val="22"/>
        </w:rPr>
      </w:pPr>
      <w:r>
        <w:rPr>
          <w:sz w:val="22"/>
          <w:szCs w:val="22"/>
        </w:rPr>
        <w:t>- Справочная правовая система ГАРАНТ</w:t>
      </w:r>
    </w:p>
    <w:p w:rsidR="00B80CC9" w:rsidRDefault="003C0601">
      <w:pPr>
        <w:widowControl w:val="0"/>
        <w:ind w:left="360"/>
        <w:jc w:val="center"/>
        <w:rPr>
          <w:b/>
        </w:rPr>
      </w:pPr>
      <w:r>
        <w:rPr>
          <w:sz w:val="22"/>
          <w:szCs w:val="22"/>
        </w:rPr>
        <w:t xml:space="preserve">- Справочная правовая система </w:t>
      </w:r>
      <w:r>
        <w:rPr>
          <w:sz w:val="22"/>
          <w:szCs w:val="22"/>
        </w:rPr>
        <w:t>Консультант плюс</w:t>
      </w:r>
      <w:r>
        <w:br w:type="page"/>
      </w:r>
    </w:p>
    <w:p w:rsidR="00B80CC9" w:rsidRDefault="003C0601">
      <w:pPr>
        <w:widowControl w:val="0"/>
        <w:ind w:left="360"/>
        <w:jc w:val="center"/>
        <w:rPr>
          <w:b/>
        </w:rPr>
      </w:pPr>
      <w:r>
        <w:rPr>
          <w:b/>
          <w:lang w:val="en-US"/>
        </w:rPr>
        <w:lastRenderedPageBreak/>
        <w:t>IV</w:t>
      </w:r>
      <w:r>
        <w:rPr>
          <w:b/>
        </w:rPr>
        <w:t>.ПРИЛОЖЕНИЯ</w:t>
      </w:r>
    </w:p>
    <w:p w:rsidR="00B80CC9" w:rsidRDefault="00B80CC9">
      <w:pPr>
        <w:widowControl w:val="0"/>
        <w:ind w:left="360"/>
        <w:jc w:val="center"/>
        <w:rPr>
          <w:b/>
        </w:rPr>
      </w:pPr>
    </w:p>
    <w:p w:rsidR="00B80CC9" w:rsidRDefault="003C0601">
      <w:pPr>
        <w:widowControl w:val="0"/>
        <w:spacing w:line="360" w:lineRule="auto"/>
        <w:jc w:val="right"/>
      </w:pPr>
      <w:r>
        <w:t xml:space="preserve">ПРИЛОЖЕНИЕ А </w:t>
      </w:r>
    </w:p>
    <w:p w:rsidR="00B80CC9" w:rsidRDefault="003C0601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Образец титульного листа</w:t>
      </w:r>
    </w:p>
    <w:p w:rsidR="00B80CC9" w:rsidRDefault="003C0601">
      <w:pPr>
        <w:jc w:val="center"/>
        <w:rPr>
          <w:sz w:val="32"/>
          <w:szCs w:val="20"/>
        </w:rPr>
      </w:pPr>
      <w:r>
        <w:object w:dxaOrig="720" w:dyaOrig="435">
          <v:shape id="ole_rId10" o:spid="_x0000_i1025" style="width:36pt;height:21.75pt" coordsize="" o:spt="100" adj="0,,0" path="" stroked="f">
            <v:stroke joinstyle="miter"/>
            <v:imagedata r:id="rId16" o:title=""/>
            <v:formulas/>
            <v:path o:connecttype="segments"/>
          </v:shape>
          <o:OLEObject Type="Embed" ProgID="PBrush" ShapeID="ole_rId10" DrawAspect="Content" ObjectID="_1663745892" r:id="rId17"/>
        </w:object>
      </w:r>
    </w:p>
    <w:tbl>
      <w:tblPr>
        <w:tblW w:w="9920" w:type="dxa"/>
        <w:tblInd w:w="2" w:type="dxa"/>
        <w:tblBorders>
          <w:top w:val="thinThickSmallGap" w:sz="24" w:space="0" w:color="000000"/>
          <w:bottom w:val="thinThickSmallGap" w:sz="24" w:space="0" w:color="000000"/>
          <w:insideH w:val="thinThickSmallGap" w:sz="2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0"/>
      </w:tblGrid>
      <w:tr w:rsidR="00B80CC9">
        <w:tc>
          <w:tcPr>
            <w:tcW w:w="9920" w:type="dxa"/>
            <w:tcBorders>
              <w:top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B80CC9" w:rsidRDefault="003C0601">
            <w:pPr>
              <w:jc w:val="center"/>
              <w:rPr>
                <w:b/>
                <w:caps/>
                <w:spacing w:val="-6"/>
              </w:rPr>
            </w:pPr>
            <w:r>
              <w:rPr>
                <w:b/>
                <w:caps/>
                <w:spacing w:val="-6"/>
              </w:rPr>
              <w:t>МИНИСТЕРСТВО НАУКИ И ВЫСШЕГО ОБРАЗОВАНИЯ РОССИЙСКОЙ ФЕДЕРАЦИИ</w:t>
            </w:r>
          </w:p>
          <w:p w:rsidR="00B80CC9" w:rsidRDefault="003C0601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B80CC9" w:rsidRDefault="003C06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высшего образования</w:t>
            </w:r>
          </w:p>
          <w:p w:rsidR="00B80CC9" w:rsidRDefault="003C0601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«Уральский госуда</w:t>
            </w:r>
            <w:r>
              <w:rPr>
                <w:b/>
              </w:rPr>
              <w:t>рственный экономический университет»</w:t>
            </w:r>
          </w:p>
          <w:p w:rsidR="00B80CC9" w:rsidRDefault="003C0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(УрГЭУ)</w:t>
            </w:r>
          </w:p>
        </w:tc>
      </w:tr>
    </w:tbl>
    <w:p w:rsidR="00B80CC9" w:rsidRDefault="00B80CC9">
      <w:pPr>
        <w:jc w:val="center"/>
        <w:rPr>
          <w:sz w:val="28"/>
          <w:szCs w:val="28"/>
        </w:rPr>
      </w:pPr>
    </w:p>
    <w:p w:rsidR="00B80CC9" w:rsidRDefault="00B80CC9">
      <w:pPr>
        <w:jc w:val="center"/>
        <w:rPr>
          <w:b/>
          <w:sz w:val="28"/>
          <w:szCs w:val="28"/>
        </w:rPr>
      </w:pPr>
    </w:p>
    <w:p w:rsidR="00B80CC9" w:rsidRDefault="003C0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ВЫПУСКНАЯ КВАЛИФИКАЦИОННАЯ РАБОТА </w:t>
      </w:r>
    </w:p>
    <w:p w:rsidR="00B80CC9" w:rsidRDefault="003C0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(БАКАЛАВРИАТ)</w:t>
      </w:r>
    </w:p>
    <w:p w:rsidR="00B80CC9" w:rsidRDefault="00B80CC9">
      <w:pPr>
        <w:jc w:val="center"/>
        <w:rPr>
          <w:b/>
          <w:sz w:val="28"/>
          <w:szCs w:val="28"/>
        </w:rPr>
      </w:pPr>
    </w:p>
    <w:p w:rsidR="00B80CC9" w:rsidRDefault="003C0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Тема:________________________________________________</w:t>
      </w:r>
    </w:p>
    <w:p w:rsidR="00B80CC9" w:rsidRDefault="003C0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B80CC9" w:rsidRDefault="00B80CC9">
      <w:pPr>
        <w:rPr>
          <w:sz w:val="28"/>
          <w:szCs w:val="28"/>
        </w:rPr>
      </w:pPr>
    </w:p>
    <w:p w:rsidR="00B80CC9" w:rsidRDefault="00B80CC9">
      <w:pPr>
        <w:rPr>
          <w:sz w:val="28"/>
          <w:szCs w:val="28"/>
        </w:rPr>
      </w:pPr>
    </w:p>
    <w:tbl>
      <w:tblPr>
        <w:tblW w:w="9762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66"/>
        <w:gridCol w:w="4696"/>
      </w:tblGrid>
      <w:tr w:rsidR="00B80CC9">
        <w:trPr>
          <w:trHeight w:val="531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Институт </w:t>
            </w:r>
            <w:r>
              <w:rPr>
                <w:sz w:val="28"/>
                <w:szCs w:val="28"/>
                <w:u w:val="single"/>
              </w:rPr>
              <w:t>менеджмента и информационных технологий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Студент________________________</w:t>
            </w: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80CC9" w:rsidRDefault="003C06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  <w:tr w:rsidR="00B80CC9">
        <w:trPr>
          <w:trHeight w:val="2187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B80CC9">
            <w:pPr>
              <w:rPr>
                <w:sz w:val="28"/>
                <w:szCs w:val="28"/>
              </w:rPr>
            </w:pP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подготовки </w:t>
            </w:r>
          </w:p>
          <w:p w:rsidR="00B80CC9" w:rsidRDefault="003C06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Менеджмент</w:t>
            </w:r>
          </w:p>
          <w:p w:rsidR="00B80CC9" w:rsidRDefault="00B80CC9">
            <w:pPr>
              <w:rPr>
                <w:sz w:val="28"/>
                <w:szCs w:val="28"/>
              </w:rPr>
            </w:pP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</w:p>
          <w:p w:rsidR="00B80CC9" w:rsidRDefault="003C06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Рекламный менеджмент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B80CC9">
            <w:pPr>
              <w:rPr>
                <w:sz w:val="28"/>
                <w:szCs w:val="28"/>
              </w:rPr>
            </w:pP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________________________</w:t>
            </w:r>
          </w:p>
          <w:p w:rsidR="00B80CC9" w:rsidRDefault="00B80CC9">
            <w:pPr>
              <w:rPr>
                <w:sz w:val="28"/>
                <w:szCs w:val="28"/>
              </w:rPr>
            </w:pPr>
          </w:p>
          <w:p w:rsidR="00B80CC9" w:rsidRDefault="00B80CC9">
            <w:pPr>
              <w:rPr>
                <w:sz w:val="28"/>
                <w:szCs w:val="28"/>
              </w:rPr>
            </w:pP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___________________</w:t>
            </w: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B80CC9" w:rsidRDefault="003C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должность, звание)</w:t>
            </w:r>
          </w:p>
          <w:p w:rsidR="00B80CC9" w:rsidRDefault="003C06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B80CC9">
        <w:trPr>
          <w:trHeight w:val="437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3C060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  <w:u w:val="single"/>
              </w:rPr>
              <w:t xml:space="preserve">маркетинга и </w:t>
            </w: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международного менеджмента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B80CC9">
            <w:pPr>
              <w:jc w:val="center"/>
              <w:rPr>
                <w:sz w:val="18"/>
                <w:szCs w:val="18"/>
              </w:rPr>
            </w:pPr>
          </w:p>
        </w:tc>
      </w:tr>
      <w:tr w:rsidR="00B80CC9">
        <w:trPr>
          <w:trHeight w:val="437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B80CC9">
            <w:pPr>
              <w:rPr>
                <w:sz w:val="28"/>
                <w:szCs w:val="28"/>
              </w:rPr>
            </w:pP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защиты: ________________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B80CC9">
            <w:pPr>
              <w:rPr>
                <w:sz w:val="28"/>
                <w:szCs w:val="28"/>
              </w:rPr>
            </w:pP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Нормоконтролер_________________</w:t>
            </w: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B80CC9">
        <w:trPr>
          <w:trHeight w:val="1312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B80CC9">
            <w:pPr>
              <w:rPr>
                <w:sz w:val="28"/>
                <w:szCs w:val="28"/>
              </w:rPr>
            </w:pPr>
          </w:p>
          <w:p w:rsidR="00B80CC9" w:rsidRDefault="003C0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Оценка:_____________________</w:t>
            </w:r>
          </w:p>
          <w:p w:rsidR="00B80CC9" w:rsidRDefault="00B80CC9">
            <w:pPr>
              <w:rPr>
                <w:sz w:val="28"/>
                <w:szCs w:val="28"/>
              </w:rPr>
            </w:pPr>
          </w:p>
          <w:p w:rsidR="00B80CC9" w:rsidRDefault="00B80CC9">
            <w:pPr>
              <w:rPr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B80CC9">
            <w:pPr>
              <w:rPr>
                <w:sz w:val="28"/>
                <w:szCs w:val="28"/>
              </w:rPr>
            </w:pPr>
          </w:p>
        </w:tc>
      </w:tr>
    </w:tbl>
    <w:p w:rsidR="00B80CC9" w:rsidRDefault="00B80CC9">
      <w:pPr>
        <w:jc w:val="center"/>
        <w:rPr>
          <w:sz w:val="28"/>
          <w:szCs w:val="28"/>
        </w:rPr>
      </w:pPr>
    </w:p>
    <w:p w:rsidR="00B80CC9" w:rsidRDefault="00B80CC9">
      <w:pPr>
        <w:jc w:val="center"/>
        <w:rPr>
          <w:sz w:val="28"/>
          <w:szCs w:val="28"/>
        </w:rPr>
      </w:pPr>
    </w:p>
    <w:p w:rsidR="00B80CC9" w:rsidRDefault="003C0601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B80CC9" w:rsidRDefault="003C0601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B80CC9" w:rsidRDefault="003C0601">
      <w:pPr>
        <w:rPr>
          <w:caps/>
        </w:rPr>
      </w:pPr>
      <w:r>
        <w:br w:type="page"/>
      </w:r>
    </w:p>
    <w:p w:rsidR="00B80CC9" w:rsidRDefault="003C0601">
      <w:pPr>
        <w:ind w:firstLine="720"/>
        <w:jc w:val="right"/>
        <w:rPr>
          <w:caps/>
        </w:rPr>
      </w:pPr>
      <w:r>
        <w:rPr>
          <w:caps/>
        </w:rPr>
        <w:lastRenderedPageBreak/>
        <w:t>Приложение</w:t>
      </w:r>
      <w:r>
        <w:rPr>
          <w:caps/>
        </w:rPr>
        <w:t xml:space="preserve"> Б</w:t>
      </w:r>
    </w:p>
    <w:p w:rsidR="00B80CC9" w:rsidRDefault="00B80CC9">
      <w:pPr>
        <w:shd w:val="clear" w:color="auto" w:fill="FFFFFF"/>
        <w:ind w:left="1286" w:right="998"/>
        <w:rPr>
          <w:b/>
          <w:bCs/>
        </w:rPr>
      </w:pPr>
    </w:p>
    <w:p w:rsidR="00B80CC9" w:rsidRDefault="003C0601">
      <w:pPr>
        <w:jc w:val="center"/>
        <w:rPr>
          <w:smallCaps/>
        </w:rPr>
      </w:pPr>
      <w:r>
        <w:rPr>
          <w:smallCaps/>
        </w:rPr>
        <w:t>МИНИСТЕРСТВО НАУКИ И ВЫСШЕГО ОБРАЗОВАНИЯ РОССИЙСКОЙ ФЕДЕРАЦИИ</w:t>
      </w:r>
    </w:p>
    <w:p w:rsidR="00B80CC9" w:rsidRDefault="003C0601">
      <w:pPr>
        <w:spacing w:after="120" w:line="360" w:lineRule="exact"/>
        <w:jc w:val="center"/>
        <w:rPr>
          <w:bCs/>
        </w:rPr>
      </w:pPr>
      <w:r>
        <w:t>Уральский государственный экономический университет</w:t>
      </w:r>
    </w:p>
    <w:tbl>
      <w:tblPr>
        <w:tblW w:w="10080" w:type="dxa"/>
        <w:tblInd w:w="2" w:type="dxa"/>
        <w:tblLook w:val="0000" w:firstRow="0" w:lastRow="0" w:firstColumn="0" w:lastColumn="0" w:noHBand="0" w:noVBand="0"/>
      </w:tblPr>
      <w:tblGrid>
        <w:gridCol w:w="9254"/>
        <w:gridCol w:w="4056"/>
      </w:tblGrid>
      <w:tr w:rsidR="00B80CC9">
        <w:tc>
          <w:tcPr>
            <w:tcW w:w="4782" w:type="dxa"/>
            <w:shd w:val="clear" w:color="auto" w:fill="auto"/>
          </w:tcPr>
          <w:p w:rsidR="00B80CC9" w:rsidRDefault="003C0601">
            <w:pPr>
              <w:keepNext/>
              <w:keepLines/>
              <w:spacing w:before="40" w:line="240" w:lineRule="exact"/>
              <w:outlineLvl w:val="3"/>
              <w:rPr>
                <w:b/>
                <w:iCs/>
              </w:rPr>
            </w:pPr>
            <w:r>
              <w:rPr>
                <w:b/>
                <w:iCs/>
              </w:rPr>
              <w:t>Департамент, институт _____________________________________</w:t>
            </w:r>
          </w:p>
          <w:p w:rsidR="00B80CC9" w:rsidRDefault="003C0601">
            <w:pPr>
              <w:spacing w:line="240" w:lineRule="exact"/>
              <w:rPr>
                <w:b/>
              </w:rPr>
            </w:pPr>
            <w:r>
              <w:rPr>
                <w:b/>
              </w:rPr>
              <w:t>Направление подготовки,______________</w:t>
            </w:r>
          </w:p>
          <w:p w:rsidR="00B80CC9" w:rsidRDefault="003C0601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Направленность </w:t>
            </w:r>
            <w:r>
              <w:rPr>
                <w:b/>
              </w:rPr>
              <w:t>(профиль)__________________________________________________________________</w:t>
            </w:r>
          </w:p>
        </w:tc>
        <w:tc>
          <w:tcPr>
            <w:tcW w:w="5297" w:type="dxa"/>
            <w:shd w:val="clear" w:color="auto" w:fill="auto"/>
          </w:tcPr>
          <w:p w:rsidR="00B80CC9" w:rsidRDefault="003C0601">
            <w:pPr>
              <w:keepNext/>
              <w:keepLines/>
              <w:spacing w:before="40" w:line="240" w:lineRule="exact"/>
              <w:outlineLvl w:val="3"/>
              <w:rPr>
                <w:b/>
                <w:i/>
                <w:iCs/>
              </w:rPr>
            </w:pPr>
            <w:r>
              <w:rPr>
                <w:b/>
                <w:iCs/>
              </w:rPr>
              <w:t>Кафедра _</w:t>
            </w:r>
            <w:r>
              <w:rPr>
                <w:b/>
                <w:i/>
                <w:iCs/>
              </w:rPr>
              <w:t>_______________________________</w:t>
            </w:r>
          </w:p>
          <w:p w:rsidR="00B80CC9" w:rsidRDefault="003C0601">
            <w:pPr>
              <w:keepNext/>
              <w:keepLines/>
              <w:spacing w:before="40" w:line="240" w:lineRule="exact"/>
              <w:outlineLvl w:val="4"/>
              <w:rPr>
                <w:b/>
              </w:rPr>
            </w:pPr>
            <w:r>
              <w:rPr>
                <w:b/>
              </w:rPr>
              <w:t>Группа_____________</w:t>
            </w:r>
          </w:p>
          <w:p w:rsidR="00B80CC9" w:rsidRDefault="00B80CC9">
            <w:pPr>
              <w:spacing w:line="240" w:lineRule="exact"/>
              <w:rPr>
                <w:b/>
              </w:rPr>
            </w:pPr>
          </w:p>
        </w:tc>
      </w:tr>
      <w:tr w:rsidR="00B80CC9">
        <w:trPr>
          <w:cantSplit/>
        </w:trPr>
        <w:tc>
          <w:tcPr>
            <w:tcW w:w="10079" w:type="dxa"/>
            <w:gridSpan w:val="2"/>
            <w:shd w:val="clear" w:color="auto" w:fill="auto"/>
          </w:tcPr>
          <w:p w:rsidR="00B80CC9" w:rsidRDefault="003C0601">
            <w:pPr>
              <w:keepNext/>
              <w:keepLines/>
              <w:spacing w:before="40" w:line="240" w:lineRule="exact"/>
              <w:outlineLvl w:val="3"/>
              <w:rPr>
                <w:b/>
                <w:iCs/>
                <w:color w:val="2E74B5"/>
              </w:rPr>
            </w:pPr>
            <w:r>
              <w:rPr>
                <w:b/>
                <w:iCs/>
              </w:rPr>
              <w:t>Квалификация (степень)_______________</w:t>
            </w:r>
          </w:p>
        </w:tc>
      </w:tr>
    </w:tbl>
    <w:p w:rsidR="00B80CC9" w:rsidRDefault="00B80CC9">
      <w:pPr>
        <w:keepNext/>
        <w:keepLines/>
        <w:outlineLvl w:val="3"/>
        <w:rPr>
          <w:b/>
          <w:i/>
          <w:iCs/>
        </w:rPr>
      </w:pPr>
    </w:p>
    <w:tbl>
      <w:tblPr>
        <w:tblW w:w="10188" w:type="dxa"/>
        <w:tblInd w:w="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9"/>
        <w:gridCol w:w="2306"/>
        <w:gridCol w:w="5043"/>
      </w:tblGrid>
      <w:tr w:rsidR="00B80CC9">
        <w:tc>
          <w:tcPr>
            <w:tcW w:w="2839" w:type="dxa"/>
            <w:shd w:val="clear" w:color="auto" w:fill="auto"/>
          </w:tcPr>
          <w:p w:rsidR="00B80CC9" w:rsidRDefault="003C0601">
            <w:pPr>
              <w:spacing w:line="240" w:lineRule="exact"/>
              <w:jc w:val="right"/>
            </w:pPr>
            <w:r>
              <w:t xml:space="preserve"> </w:t>
            </w:r>
          </w:p>
        </w:tc>
        <w:tc>
          <w:tcPr>
            <w:tcW w:w="2306" w:type="dxa"/>
            <w:shd w:val="clear" w:color="auto" w:fill="auto"/>
          </w:tcPr>
          <w:p w:rsidR="00B80CC9" w:rsidRDefault="00B80CC9">
            <w:pPr>
              <w:spacing w:line="240" w:lineRule="exact"/>
              <w:jc w:val="right"/>
            </w:pPr>
          </w:p>
        </w:tc>
        <w:tc>
          <w:tcPr>
            <w:tcW w:w="5043" w:type="dxa"/>
            <w:shd w:val="clear" w:color="auto" w:fill="auto"/>
          </w:tcPr>
          <w:p w:rsidR="00B80CC9" w:rsidRDefault="003C0601">
            <w:pPr>
              <w:spacing w:after="12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«</w:t>
            </w:r>
            <w:r>
              <w:rPr>
                <w:i/>
                <w:sz w:val="28"/>
                <w:szCs w:val="20"/>
              </w:rPr>
              <w:t>Утверждаю</w:t>
            </w:r>
            <w:r>
              <w:rPr>
                <w:szCs w:val="20"/>
              </w:rPr>
              <w:t>»</w:t>
            </w:r>
          </w:p>
          <w:p w:rsidR="00B80CC9" w:rsidRDefault="003C0601">
            <w:pPr>
              <w:spacing w:after="120" w:line="240" w:lineRule="exact"/>
              <w:rPr>
                <w:szCs w:val="20"/>
              </w:rPr>
            </w:pPr>
            <w:r>
              <w:rPr>
                <w:szCs w:val="20"/>
              </w:rPr>
              <w:t>Зав. кафедрой ________________________</w:t>
            </w:r>
          </w:p>
          <w:p w:rsidR="00B80CC9" w:rsidRDefault="003C0601">
            <w:pPr>
              <w:spacing w:after="120" w:line="240" w:lineRule="exact"/>
              <w:rPr>
                <w:szCs w:val="20"/>
              </w:rPr>
            </w:pPr>
            <w:r>
              <w:rPr>
                <w:szCs w:val="20"/>
              </w:rPr>
              <w:t>_____________________________________</w:t>
            </w:r>
          </w:p>
          <w:p w:rsidR="00B80CC9" w:rsidRDefault="003C0601">
            <w:pPr>
              <w:spacing w:after="120" w:line="240" w:lineRule="exact"/>
              <w:rPr>
                <w:szCs w:val="20"/>
              </w:rPr>
            </w:pPr>
            <w:r>
              <w:rPr>
                <w:szCs w:val="20"/>
              </w:rPr>
              <w:t>«_____»________________20____ г.</w:t>
            </w:r>
          </w:p>
        </w:tc>
      </w:tr>
    </w:tbl>
    <w:p w:rsidR="00B80CC9" w:rsidRDefault="00B80CC9">
      <w:pPr>
        <w:keepNext/>
        <w:keepLines/>
        <w:spacing w:before="40"/>
        <w:outlineLvl w:val="1"/>
        <w:rPr>
          <w:color w:val="2E74B5"/>
          <w:sz w:val="26"/>
          <w:szCs w:val="26"/>
        </w:rPr>
      </w:pPr>
    </w:p>
    <w:p w:rsidR="00B80CC9" w:rsidRDefault="003C0601">
      <w:pPr>
        <w:keepNext/>
        <w:keepLines/>
        <w:spacing w:before="4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ЗАДАНИЕ</w:t>
      </w:r>
    </w:p>
    <w:p w:rsidR="00B80CC9" w:rsidRDefault="003C0601">
      <w:pPr>
        <w:keepNext/>
        <w:keepLines/>
        <w:spacing w:before="4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НА ВЫПУСКНУЮ КВАЛИФИКАЦИОННУЮ РАБОТУ</w:t>
      </w:r>
    </w:p>
    <w:p w:rsidR="00B80CC9" w:rsidRDefault="00B80CC9"/>
    <w:p w:rsidR="00B80CC9" w:rsidRDefault="003C0601">
      <w:r>
        <w:t>Студенту_____________________________________________________________________</w:t>
      </w:r>
    </w:p>
    <w:p w:rsidR="00B80CC9" w:rsidRDefault="003C0601">
      <w:pPr>
        <w:jc w:val="center"/>
      </w:pPr>
      <w:r>
        <w:t>(Фамилия, имя, отчество)</w:t>
      </w:r>
    </w:p>
    <w:p w:rsidR="00B80CC9" w:rsidRDefault="00B80CC9">
      <w:pPr>
        <w:rPr>
          <w:sz w:val="12"/>
        </w:rPr>
      </w:pPr>
    </w:p>
    <w:p w:rsidR="00B80CC9" w:rsidRDefault="003C0601">
      <w:r>
        <w:t xml:space="preserve">Руководитель__________________________________________________________________ </w:t>
      </w:r>
    </w:p>
    <w:p w:rsidR="00B80CC9" w:rsidRDefault="003C0601">
      <w:pPr>
        <w:jc w:val="center"/>
      </w:pPr>
      <w:r>
        <w:t>(Фамилия, и., о., место работы, должность)</w:t>
      </w:r>
    </w:p>
    <w:p w:rsidR="00B80CC9" w:rsidRDefault="00B80CC9">
      <w:pPr>
        <w:rPr>
          <w:sz w:val="12"/>
        </w:rPr>
      </w:pPr>
    </w:p>
    <w:p w:rsidR="00B80CC9" w:rsidRDefault="003C0601">
      <w:r>
        <w:t>Тема выпускной квалификационной работы _____________________________________________________________________________________________</w:t>
      </w:r>
      <w:r>
        <w:t>_____________________________________________________________</w:t>
      </w:r>
    </w:p>
    <w:p w:rsidR="00B80CC9" w:rsidRDefault="003C0601">
      <w:r>
        <w:t>_____________________________________________________________________________</w:t>
      </w:r>
    </w:p>
    <w:p w:rsidR="00B80CC9" w:rsidRDefault="003C0601">
      <w:r>
        <w:t xml:space="preserve">По чьей заявке выполняется работа________________________________________________________ </w:t>
      </w:r>
    </w:p>
    <w:p w:rsidR="00B80CC9" w:rsidRDefault="003C0601">
      <w:pPr>
        <w:jc w:val="center"/>
      </w:pPr>
      <w:r>
        <w:t xml:space="preserve">                         </w:t>
      </w:r>
      <w:r>
        <w:t xml:space="preserve">                                 Название организации, дата, № заявки / инициативная</w:t>
      </w:r>
    </w:p>
    <w:p w:rsidR="00B80CC9" w:rsidRDefault="00B80CC9">
      <w:pPr>
        <w:rPr>
          <w:sz w:val="12"/>
        </w:rPr>
      </w:pPr>
    </w:p>
    <w:p w:rsidR="00B80CC9" w:rsidRDefault="00B80CC9">
      <w:pPr>
        <w:jc w:val="center"/>
      </w:pPr>
    </w:p>
    <w:p w:rsidR="00B80CC9" w:rsidRDefault="003C0601">
      <w:r>
        <w:t>Целевая установка 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</w:t>
      </w:r>
    </w:p>
    <w:p w:rsidR="00B80CC9" w:rsidRDefault="00B80CC9">
      <w:pPr>
        <w:rPr>
          <w:sz w:val="12"/>
        </w:rPr>
      </w:pPr>
    </w:p>
    <w:p w:rsidR="00B80CC9" w:rsidRDefault="003C0601">
      <w:r>
        <w:t>План работы и сроки выполнения_________________________________________________</w:t>
      </w:r>
    </w:p>
    <w:p w:rsidR="00B80CC9" w:rsidRDefault="003C0601">
      <w:r>
        <w:t>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 </w:t>
      </w:r>
    </w:p>
    <w:p w:rsidR="00B80CC9" w:rsidRDefault="003C0601">
      <w:r>
        <w:t>Срок сдачи студентом законченной работы_______________________________________</w:t>
      </w:r>
    </w:p>
    <w:p w:rsidR="00B80CC9" w:rsidRDefault="00B80CC9"/>
    <w:p w:rsidR="00B80CC9" w:rsidRDefault="003C0601">
      <w:r>
        <w:t>Руководитель выпускной  квалификационной работы _______________________(подпись)</w:t>
      </w:r>
    </w:p>
    <w:p w:rsidR="00B80CC9" w:rsidRDefault="003C0601">
      <w:pPr>
        <w:keepNext/>
        <w:keepLines/>
        <w:spacing w:before="40"/>
        <w:outlineLvl w:val="6"/>
        <w:rPr>
          <w:iCs/>
        </w:rPr>
      </w:pPr>
      <w:r>
        <w:rPr>
          <w:iCs/>
        </w:rPr>
        <w:t xml:space="preserve">Задание принял к исполнению                   </w:t>
      </w:r>
      <w:r>
        <w:rPr>
          <w:iCs/>
        </w:rPr>
        <w:t xml:space="preserve">                          ___________________   </w:t>
      </w:r>
      <w:r>
        <w:rPr>
          <w:iCs/>
          <w:sz w:val="20"/>
          <w:szCs w:val="20"/>
        </w:rPr>
        <w:t>(подпись)</w:t>
      </w:r>
    </w:p>
    <w:p w:rsidR="00B80CC9" w:rsidRDefault="003C0601">
      <w:pPr>
        <w:ind w:firstLine="720"/>
        <w:jc w:val="right"/>
      </w:pPr>
      <w:r>
        <w:t>«____» __________ 20__ г.</w:t>
      </w:r>
    </w:p>
    <w:p w:rsidR="00B80CC9" w:rsidRDefault="00B80CC9">
      <w:pPr>
        <w:spacing w:before="10" w:line="160" w:lineRule="exact"/>
        <w:jc w:val="right"/>
      </w:pPr>
    </w:p>
    <w:p w:rsidR="00B80CC9" w:rsidRDefault="00B80CC9">
      <w:pPr>
        <w:jc w:val="center"/>
        <w:rPr>
          <w:b/>
        </w:rPr>
      </w:pPr>
    </w:p>
    <w:p w:rsidR="00B80CC9" w:rsidRDefault="003C0601">
      <w:pPr>
        <w:jc w:val="center"/>
        <w:rPr>
          <w:b/>
        </w:rPr>
      </w:pPr>
      <w:r>
        <w:rPr>
          <w:b/>
        </w:rPr>
        <w:t>ВЫПОЛНЕНИЕ ЗАДАНИЯ</w:t>
      </w:r>
    </w:p>
    <w:p w:rsidR="00B80CC9" w:rsidRDefault="003C0601">
      <w:pPr>
        <w:keepNext/>
        <w:keepLines/>
        <w:spacing w:before="40"/>
        <w:jc w:val="center"/>
        <w:outlineLvl w:val="1"/>
      </w:pPr>
      <w:r>
        <w:lastRenderedPageBreak/>
        <w:t>НА ВЫПУСКНУЮ КВАЛИФИКАЦИОННУЮ РАБОТУ</w:t>
      </w:r>
    </w:p>
    <w:p w:rsidR="00B80CC9" w:rsidRDefault="00B80CC9">
      <w:pPr>
        <w:jc w:val="center"/>
        <w:rPr>
          <w:b/>
        </w:rPr>
      </w:pPr>
    </w:p>
    <w:p w:rsidR="00B80CC9" w:rsidRDefault="00B80CC9">
      <w:pPr>
        <w:jc w:val="center"/>
      </w:pPr>
    </w:p>
    <w:p w:rsidR="00B80CC9" w:rsidRDefault="003C0601">
      <w:pPr>
        <w:rPr>
          <w:b/>
        </w:rPr>
      </w:pPr>
      <w:r>
        <w:rPr>
          <w:b/>
        </w:rPr>
        <w:t>1.Отзыв   научного руководителя  о рекомендации к защите</w:t>
      </w:r>
    </w:p>
    <w:p w:rsidR="00B80CC9" w:rsidRDefault="00B80CC9">
      <w:pPr>
        <w:pBdr>
          <w:bottom w:val="single" w:sz="12" w:space="1" w:color="000000"/>
        </w:pBdr>
        <w:ind w:left="360"/>
      </w:pPr>
    </w:p>
    <w:p w:rsidR="00B80CC9" w:rsidRDefault="00B80CC9"/>
    <w:p w:rsidR="00B80CC9" w:rsidRDefault="003C0601">
      <w:pPr>
        <w:jc w:val="right"/>
      </w:pPr>
      <w:r>
        <w:t xml:space="preserve"> «___»_________    20___ г.</w:t>
      </w:r>
      <w:r>
        <w:tab/>
      </w:r>
      <w:r>
        <w:tab/>
      </w:r>
      <w:r>
        <w:t xml:space="preserve">                                             ____________________</w:t>
      </w:r>
      <w:r>
        <w:tab/>
        <w:t xml:space="preserve">                             подпись руководителя</w:t>
      </w:r>
    </w:p>
    <w:p w:rsidR="00B80CC9" w:rsidRDefault="003C0601">
      <w:pPr>
        <w:rPr>
          <w:b/>
        </w:rPr>
      </w:pPr>
      <w:r>
        <w:rPr>
          <w:b/>
        </w:rPr>
        <w:t>2. Решение кафедры о выдвижении ВКР на защиту</w:t>
      </w:r>
    </w:p>
    <w:p w:rsidR="00B80CC9" w:rsidRDefault="00B80CC9">
      <w:pPr>
        <w:jc w:val="center"/>
      </w:pPr>
    </w:p>
    <w:p w:rsidR="00B80CC9" w:rsidRDefault="003C0601">
      <w:pPr>
        <w:jc w:val="center"/>
      </w:pPr>
      <w:r>
        <w:t>_______________________________________________</w:t>
      </w:r>
    </w:p>
    <w:p w:rsidR="00B80CC9" w:rsidRDefault="00B80CC9"/>
    <w:p w:rsidR="00B80CC9" w:rsidRDefault="003C0601">
      <w:pPr>
        <w:jc w:val="right"/>
      </w:pPr>
      <w:r>
        <w:t>«___»____________ 20___ г.</w:t>
      </w:r>
      <w:r>
        <w:tab/>
      </w:r>
      <w:r>
        <w:tab/>
      </w:r>
      <w:r>
        <w:tab/>
        <w:t xml:space="preserve">               </w:t>
      </w:r>
      <w:r>
        <w:t xml:space="preserve">            _______________________                 подпись зав. кафедрой</w:t>
      </w:r>
      <w:r>
        <w:tab/>
      </w:r>
      <w:r>
        <w:tab/>
        <w:t xml:space="preserve">                     </w:t>
      </w:r>
    </w:p>
    <w:p w:rsidR="00B80CC9" w:rsidRDefault="003C0601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3C0601">
      <w:pPr>
        <w:jc w:val="right"/>
      </w:pPr>
      <w:r>
        <w:br w:type="page"/>
      </w:r>
    </w:p>
    <w:p w:rsidR="00B80CC9" w:rsidRDefault="003C0601">
      <w:pPr>
        <w:spacing w:line="360" w:lineRule="auto"/>
        <w:ind w:firstLine="709"/>
        <w:jc w:val="right"/>
        <w:rPr>
          <w:caps/>
        </w:rPr>
      </w:pPr>
      <w:r>
        <w:rPr>
          <w:caps/>
        </w:rPr>
        <w:lastRenderedPageBreak/>
        <w:t>Приложение В</w:t>
      </w:r>
    </w:p>
    <w:p w:rsidR="00B80CC9" w:rsidRDefault="003C0601">
      <w:pPr>
        <w:shd w:val="clear" w:color="auto" w:fill="FFFFFF"/>
        <w:ind w:right="5"/>
        <w:jc w:val="center"/>
        <w:rPr>
          <w:bCs/>
        </w:rPr>
      </w:pPr>
      <w:r>
        <w:rPr>
          <w:bCs/>
        </w:rPr>
        <w:t>Типовое содержание выпускной квалификационной работы</w:t>
      </w:r>
    </w:p>
    <w:p w:rsidR="00B80CC9" w:rsidRDefault="00B80CC9">
      <w:pPr>
        <w:spacing w:line="360" w:lineRule="auto"/>
        <w:ind w:firstLine="709"/>
        <w:jc w:val="center"/>
        <w:rPr>
          <w:caps/>
        </w:rPr>
      </w:pPr>
    </w:p>
    <w:p w:rsidR="00B80CC9" w:rsidRDefault="003C0601">
      <w:pPr>
        <w:spacing w:line="360" w:lineRule="auto"/>
        <w:ind w:firstLine="709"/>
        <w:jc w:val="center"/>
      </w:pPr>
      <w:r>
        <w:t>СОДЕРЖАНИЕ</w:t>
      </w:r>
    </w:p>
    <w:tbl>
      <w:tblPr>
        <w:tblW w:w="9920" w:type="dxa"/>
        <w:tblInd w:w="2" w:type="dxa"/>
        <w:tblLook w:val="00A0" w:firstRow="1" w:lastRow="0" w:firstColumn="1" w:lastColumn="0" w:noHBand="0" w:noVBand="0"/>
      </w:tblPr>
      <w:tblGrid>
        <w:gridCol w:w="9157"/>
        <w:gridCol w:w="763"/>
      </w:tblGrid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>ВВЕДЕНИЕ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3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 xml:space="preserve">1 РЕКЛАМНАЯ КАМПАНИЯ В СИСТЕМЕ </w:t>
            </w:r>
            <w:r>
              <w:t>МАРКЕТИНГОВЫХ КОММУНИКАЦИЙ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5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numPr>
                <w:ilvl w:val="1"/>
                <w:numId w:val="7"/>
              </w:numPr>
              <w:tabs>
                <w:tab w:val="left" w:pos="330"/>
              </w:tabs>
              <w:spacing w:line="360" w:lineRule="auto"/>
              <w:ind w:left="0" w:firstLine="0"/>
            </w:pPr>
            <w:r>
              <w:t>Понятие, сущность и цели рекламной кампании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5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numPr>
                <w:ilvl w:val="1"/>
                <w:numId w:val="7"/>
              </w:numPr>
              <w:tabs>
                <w:tab w:val="left" w:pos="330"/>
              </w:tabs>
              <w:spacing w:line="360" w:lineRule="auto"/>
              <w:ind w:left="0" w:firstLine="0"/>
            </w:pPr>
            <w:r>
              <w:t xml:space="preserve">Планирование и организация проведения рекламной кампании 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10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numPr>
                <w:ilvl w:val="1"/>
                <w:numId w:val="7"/>
              </w:numPr>
              <w:tabs>
                <w:tab w:val="left" w:pos="330"/>
              </w:tabs>
              <w:spacing w:line="360" w:lineRule="auto"/>
              <w:ind w:left="0" w:firstLine="0"/>
            </w:pPr>
            <w:r>
              <w:t xml:space="preserve">Эффективность рекламной кампании, методы ее определения 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17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>2 АНАЛИЗ МАРКЕТИНГОВОЙ СРЕДЫ ПРЕДПРИЯТИЯ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35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 xml:space="preserve">2.1 Общая  </w:t>
            </w:r>
            <w:r>
              <w:t>характеристика предприятия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35</w:t>
            </w:r>
          </w:p>
        </w:tc>
      </w:tr>
      <w:tr w:rsidR="00B80CC9">
        <w:trPr>
          <w:trHeight w:val="461"/>
        </w:trPr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>2.2 Анализ конкурентной среды предприятия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39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>2.3 SWOT- анализ организации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46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 xml:space="preserve">3 РАЗРАБОТКА РЕКЛАМНОЙ КАМПАНИИ ДЛЯ ООО </w:t>
            </w:r>
            <w:r>
              <w:rPr>
                <w:caps/>
              </w:rPr>
              <w:t>«Компания «Актив»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54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>3.1 Разработка рекламной кампании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54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>3.2 Разработка медиаплана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63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 xml:space="preserve">3.3 Прогноз </w:t>
            </w:r>
            <w:r>
              <w:t>эффективности рекламной кампании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64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>ЗАКЛЮЧЕНИЕ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68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tabs>
                <w:tab w:val="left" w:pos="330"/>
              </w:tabs>
              <w:spacing w:line="360" w:lineRule="auto"/>
            </w:pPr>
            <w:r>
              <w:t>СПИСОК ИСПОЛЬЗОВАННЫХ ИСТОЧНИКОВ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69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 xml:space="preserve">ПРИЛОЖЕНИЯ </w:t>
            </w:r>
          </w:p>
        </w:tc>
        <w:tc>
          <w:tcPr>
            <w:tcW w:w="763" w:type="dxa"/>
            <w:shd w:val="clear" w:color="auto" w:fill="auto"/>
          </w:tcPr>
          <w:p w:rsidR="00B80CC9" w:rsidRDefault="003C0601">
            <w:pPr>
              <w:spacing w:line="360" w:lineRule="auto"/>
            </w:pPr>
            <w:r>
              <w:t>72</w:t>
            </w:r>
          </w:p>
        </w:tc>
      </w:tr>
      <w:tr w:rsidR="00B80CC9">
        <w:tc>
          <w:tcPr>
            <w:tcW w:w="9156" w:type="dxa"/>
            <w:shd w:val="clear" w:color="auto" w:fill="auto"/>
          </w:tcPr>
          <w:p w:rsidR="00B80CC9" w:rsidRDefault="00B80CC9">
            <w:pPr>
              <w:spacing w:line="360" w:lineRule="auto"/>
            </w:pPr>
          </w:p>
        </w:tc>
        <w:tc>
          <w:tcPr>
            <w:tcW w:w="763" w:type="dxa"/>
            <w:shd w:val="clear" w:color="auto" w:fill="auto"/>
          </w:tcPr>
          <w:p w:rsidR="00B80CC9" w:rsidRDefault="00B80CC9">
            <w:pPr>
              <w:spacing w:line="360" w:lineRule="auto"/>
            </w:pPr>
          </w:p>
        </w:tc>
      </w:tr>
    </w:tbl>
    <w:p w:rsidR="00B80CC9" w:rsidRDefault="003C0601">
      <w:r>
        <w:br w:type="page"/>
      </w:r>
    </w:p>
    <w:p w:rsidR="00B80CC9" w:rsidRDefault="003C0601">
      <w:pPr>
        <w:shd w:val="clear" w:color="auto" w:fill="FFFFFF"/>
        <w:spacing w:before="283" w:line="278" w:lineRule="exact"/>
        <w:ind w:right="-15"/>
        <w:jc w:val="right"/>
        <w:rPr>
          <w:caps/>
        </w:rPr>
      </w:pPr>
      <w:r>
        <w:rPr>
          <w:caps/>
        </w:rPr>
        <w:lastRenderedPageBreak/>
        <w:t>Приложение Г</w:t>
      </w:r>
    </w:p>
    <w:p w:rsidR="00B80CC9" w:rsidRDefault="00B80CC9">
      <w:pPr>
        <w:shd w:val="clear" w:color="auto" w:fill="FFFFFF"/>
        <w:spacing w:before="283" w:line="278" w:lineRule="exact"/>
        <w:ind w:right="-15"/>
        <w:rPr>
          <w:caps/>
        </w:rPr>
      </w:pPr>
    </w:p>
    <w:p w:rsidR="00B80CC9" w:rsidRDefault="003C0601">
      <w:pPr>
        <w:widowControl w:val="0"/>
        <w:spacing w:line="360" w:lineRule="auto"/>
        <w:ind w:hanging="426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 РОССИЙСКОЙ ФЕДЕРАЦИИ</w:t>
      </w:r>
    </w:p>
    <w:p w:rsidR="00B80CC9" w:rsidRDefault="003C0601">
      <w:pPr>
        <w:widowControl w:val="0"/>
        <w:spacing w:line="360" w:lineRule="auto"/>
        <w:ind w:left="-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ФГБОУ ВО </w:t>
      </w:r>
      <w:r>
        <w:rPr>
          <w:caps/>
          <w:sz w:val="26"/>
          <w:szCs w:val="26"/>
        </w:rPr>
        <w:t>Уральский государственный экономический университет</w:t>
      </w:r>
    </w:p>
    <w:p w:rsidR="00B80CC9" w:rsidRDefault="00B80CC9">
      <w:pPr>
        <w:shd w:val="clear" w:color="auto" w:fill="FFFFFF"/>
        <w:spacing w:before="619"/>
        <w:jc w:val="center"/>
        <w:rPr>
          <w:spacing w:val="-3"/>
          <w:sz w:val="34"/>
          <w:szCs w:val="34"/>
        </w:rPr>
      </w:pPr>
    </w:p>
    <w:p w:rsidR="00B80CC9" w:rsidRDefault="003C0601">
      <w:pPr>
        <w:shd w:val="clear" w:color="auto" w:fill="FFFFFF"/>
        <w:spacing w:before="619"/>
        <w:jc w:val="center"/>
        <w:rPr>
          <w:spacing w:val="-3"/>
          <w:sz w:val="34"/>
          <w:szCs w:val="34"/>
        </w:rPr>
      </w:pPr>
      <w:r>
        <w:rPr>
          <w:spacing w:val="-3"/>
          <w:sz w:val="34"/>
          <w:szCs w:val="34"/>
        </w:rPr>
        <w:t xml:space="preserve">РАЗДАТОЧНЫЙ МАТЕРИАЛ </w:t>
      </w:r>
    </w:p>
    <w:p w:rsidR="00B80CC9" w:rsidRDefault="003C0601">
      <w:pPr>
        <w:shd w:val="clear" w:color="auto" w:fill="FFFFFF"/>
        <w:spacing w:before="619"/>
        <w:jc w:val="center"/>
      </w:pPr>
      <w:r>
        <w:rPr>
          <w:spacing w:val="-3"/>
          <w:sz w:val="34"/>
          <w:szCs w:val="34"/>
        </w:rPr>
        <w:t>Выпускная квалификационная работа</w:t>
      </w:r>
    </w:p>
    <w:p w:rsidR="00B80CC9" w:rsidRDefault="00B80CC9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B80CC9" w:rsidRDefault="003C0601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Тема: </w:t>
      </w:r>
    </w:p>
    <w:p w:rsidR="00B80CC9" w:rsidRDefault="00B80CC9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B80CC9" w:rsidRDefault="00B80CC9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B80CC9" w:rsidRDefault="00B80CC9">
      <w:pPr>
        <w:shd w:val="clear" w:color="auto" w:fill="FFFFFF"/>
        <w:rPr>
          <w:sz w:val="28"/>
          <w:szCs w:val="28"/>
        </w:rPr>
      </w:pPr>
    </w:p>
    <w:tbl>
      <w:tblPr>
        <w:tblW w:w="9136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860"/>
        <w:gridCol w:w="4276"/>
      </w:tblGrid>
      <w:tr w:rsidR="00B80CC9">
        <w:trPr>
          <w:trHeight w:val="583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3C060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менеджмента и информационных технологий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3C060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Студент_____________________</w:t>
            </w:r>
          </w:p>
          <w:p w:rsidR="00B80CC9" w:rsidRDefault="003C0601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(ФИО)</w:t>
            </w:r>
          </w:p>
        </w:tc>
      </w:tr>
      <w:tr w:rsidR="00B80CC9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3C060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Менеджмент</w:t>
            </w:r>
          </w:p>
          <w:p w:rsidR="00B80CC9" w:rsidRDefault="003C060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Рекламный менеджмент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3C060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_____________________</w:t>
            </w:r>
          </w:p>
          <w:p w:rsidR="00B80CC9" w:rsidRDefault="003C060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________________</w:t>
            </w:r>
          </w:p>
          <w:p w:rsidR="00B80CC9" w:rsidRDefault="003C0601">
            <w:pPr>
              <w:widowControl w:val="0"/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_____________________________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B80CC9"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3C0601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Маркетинга и международного менеджмента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0CC9" w:rsidRDefault="003C0601">
            <w:pPr>
              <w:widowControl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(ФИО, должность, звание)</w:t>
            </w:r>
          </w:p>
        </w:tc>
      </w:tr>
    </w:tbl>
    <w:p w:rsidR="00B80CC9" w:rsidRDefault="00B80CC9">
      <w:pPr>
        <w:shd w:val="clear" w:color="auto" w:fill="FFFFFF"/>
        <w:ind w:left="-57"/>
        <w:rPr>
          <w:spacing w:val="-2"/>
          <w:sz w:val="28"/>
          <w:szCs w:val="28"/>
        </w:rPr>
      </w:pPr>
    </w:p>
    <w:p w:rsidR="00B80CC9" w:rsidRDefault="003C0601">
      <w:pPr>
        <w:shd w:val="clear" w:color="auto" w:fill="FFFFFF"/>
        <w:ind w:left="-57" w:firstLine="23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Дата защиты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</w:p>
    <w:p w:rsidR="00B80CC9" w:rsidRDefault="003C0601">
      <w:pPr>
        <w:shd w:val="clear" w:color="auto" w:fill="FFFFFF"/>
        <w:ind w:left="5607" w:firstLine="5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B80CC9" w:rsidRDefault="003C0601">
      <w:pPr>
        <w:shd w:val="clear" w:color="auto" w:fill="FFFFFF"/>
        <w:ind w:left="-57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0CC9" w:rsidRDefault="00B80CC9">
      <w:pPr>
        <w:shd w:val="clear" w:color="auto" w:fill="FFFFFF"/>
        <w:rPr>
          <w:sz w:val="28"/>
          <w:szCs w:val="28"/>
        </w:rPr>
      </w:pPr>
    </w:p>
    <w:p w:rsidR="00B80CC9" w:rsidRDefault="00B80CC9">
      <w:pPr>
        <w:shd w:val="clear" w:color="auto" w:fill="FFFFFF"/>
        <w:rPr>
          <w:sz w:val="28"/>
          <w:szCs w:val="28"/>
        </w:rPr>
      </w:pPr>
    </w:p>
    <w:p w:rsidR="00B80CC9" w:rsidRDefault="00B80CC9">
      <w:pPr>
        <w:shd w:val="clear" w:color="auto" w:fill="FFFFFF"/>
        <w:rPr>
          <w:sz w:val="28"/>
          <w:szCs w:val="28"/>
        </w:rPr>
      </w:pPr>
    </w:p>
    <w:p w:rsidR="00B80CC9" w:rsidRDefault="003C0601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Екатеринбург,</w:t>
      </w:r>
    </w:p>
    <w:p w:rsidR="00B80CC9" w:rsidRDefault="003C0601">
      <w:pPr>
        <w:shd w:val="clear" w:color="auto" w:fill="FFFFFF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2019 г.</w:t>
      </w:r>
      <w:r>
        <w:br w:type="page"/>
      </w:r>
    </w:p>
    <w:p w:rsidR="00B80CC9" w:rsidRDefault="003C0601">
      <w:pPr>
        <w:shd w:val="clear" w:color="auto" w:fill="FFFFFF"/>
        <w:jc w:val="right"/>
        <w:rPr>
          <w:caps/>
        </w:rPr>
      </w:pPr>
      <w:r>
        <w:rPr>
          <w:caps/>
        </w:rPr>
        <w:lastRenderedPageBreak/>
        <w:t>Приложение Е</w:t>
      </w:r>
    </w:p>
    <w:p w:rsidR="00B80CC9" w:rsidRDefault="003C0601">
      <w:pPr>
        <w:shd w:val="clear" w:color="auto" w:fill="FFFFFF"/>
        <w:tabs>
          <w:tab w:val="left" w:leader="underscore" w:pos="4133"/>
          <w:tab w:val="left" w:pos="4733"/>
          <w:tab w:val="left" w:leader="underscore" w:pos="8237"/>
          <w:tab w:val="left" w:pos="9180"/>
        </w:tabs>
        <w:rPr>
          <w:b/>
          <w:bCs/>
        </w:rPr>
      </w:pPr>
      <w:r>
        <w:rPr>
          <w:b/>
          <w:bCs/>
        </w:rPr>
        <w:t>УТВЕРЖДАЮ</w:t>
      </w:r>
    </w:p>
    <w:p w:rsidR="00B80CC9" w:rsidRDefault="003C0601">
      <w:pPr>
        <w:shd w:val="clear" w:color="auto" w:fill="FFFFFF"/>
        <w:tabs>
          <w:tab w:val="left" w:pos="9180"/>
        </w:tabs>
        <w:rPr>
          <w:spacing w:val="-2"/>
          <w:lang w:val="en-US"/>
        </w:rPr>
      </w:pPr>
      <w:r>
        <w:rPr>
          <w:spacing w:val="-2"/>
        </w:rPr>
        <w:t xml:space="preserve">Зав. кафедрой </w:t>
      </w:r>
    </w:p>
    <w:p w:rsidR="00B80CC9" w:rsidRDefault="003C0601">
      <w:pPr>
        <w:shd w:val="clear" w:color="auto" w:fill="FFFFFF"/>
        <w:tabs>
          <w:tab w:val="left" w:pos="9180"/>
        </w:tabs>
        <w:rPr>
          <w:spacing w:val="-2"/>
          <w:lang w:val="en-US"/>
        </w:rPr>
      </w:pPr>
      <w:r>
        <w:rPr>
          <w:spacing w:val="-2"/>
        </w:rPr>
        <w:t xml:space="preserve">маркетинга и международного </w:t>
      </w:r>
      <w:r>
        <w:rPr>
          <w:spacing w:val="-2"/>
        </w:rPr>
        <w:t>менеджмента</w:t>
      </w:r>
    </w:p>
    <w:p w:rsidR="00B80CC9" w:rsidRDefault="003C0601">
      <w:pPr>
        <w:shd w:val="clear" w:color="auto" w:fill="FFFFFF"/>
        <w:tabs>
          <w:tab w:val="left" w:pos="9180"/>
        </w:tabs>
        <w:rPr>
          <w:spacing w:val="-2"/>
        </w:rPr>
      </w:pPr>
      <w:r>
        <w:rPr>
          <w:spacing w:val="-2"/>
        </w:rPr>
        <w:t>_______________ Капустина Л.М.</w:t>
      </w:r>
    </w:p>
    <w:p w:rsidR="00B80CC9" w:rsidRDefault="00B80CC9">
      <w:pPr>
        <w:shd w:val="clear" w:color="auto" w:fill="FFFFFF"/>
        <w:tabs>
          <w:tab w:val="left" w:pos="9180"/>
        </w:tabs>
        <w:rPr>
          <w:spacing w:val="-2"/>
        </w:rPr>
      </w:pPr>
    </w:p>
    <w:p w:rsidR="00B80CC9" w:rsidRDefault="003C0601">
      <w:pPr>
        <w:shd w:val="clear" w:color="auto" w:fill="FFFFFF"/>
        <w:tabs>
          <w:tab w:val="left" w:pos="9180"/>
        </w:tabs>
      </w:pPr>
      <w:r>
        <w:rPr>
          <w:spacing w:val="-2"/>
        </w:rPr>
        <w:t>«____»_________________201   г.</w:t>
      </w:r>
    </w:p>
    <w:p w:rsidR="00B80CC9" w:rsidRDefault="003C0601">
      <w:pPr>
        <w:shd w:val="clear" w:color="auto" w:fill="FFFFFF"/>
        <w:tabs>
          <w:tab w:val="left" w:pos="9180"/>
        </w:tabs>
        <w:ind w:left="5580"/>
        <w:rPr>
          <w:spacing w:val="-2"/>
          <w:lang w:val="en-US"/>
        </w:rPr>
      </w:pPr>
      <w:r>
        <w:rPr>
          <w:spacing w:val="-2"/>
        </w:rPr>
        <w:t xml:space="preserve">Зав. кафедрой </w:t>
      </w:r>
    </w:p>
    <w:p w:rsidR="00B80CC9" w:rsidRDefault="003C0601">
      <w:pPr>
        <w:shd w:val="clear" w:color="auto" w:fill="FFFFFF"/>
        <w:tabs>
          <w:tab w:val="left" w:pos="9180"/>
        </w:tabs>
        <w:ind w:left="5580"/>
        <w:rPr>
          <w:spacing w:val="-2"/>
          <w:lang w:val="en-US"/>
        </w:rPr>
      </w:pPr>
      <w:r>
        <w:rPr>
          <w:spacing w:val="-2"/>
        </w:rPr>
        <w:t>маркетинга и международного менеджмента</w:t>
      </w:r>
    </w:p>
    <w:p w:rsidR="00B80CC9" w:rsidRDefault="003C0601">
      <w:pPr>
        <w:shd w:val="clear" w:color="auto" w:fill="FFFFFF"/>
        <w:tabs>
          <w:tab w:val="left" w:pos="9180"/>
        </w:tabs>
        <w:ind w:left="5580"/>
      </w:pPr>
      <w:r>
        <w:rPr>
          <w:spacing w:val="-2"/>
        </w:rPr>
        <w:t>Капустиной Л.М.</w:t>
      </w:r>
    </w:p>
    <w:p w:rsidR="00B80CC9" w:rsidRDefault="00B80CC9">
      <w:pPr>
        <w:shd w:val="clear" w:color="auto" w:fill="FFFFFF"/>
        <w:tabs>
          <w:tab w:val="left" w:pos="9180"/>
        </w:tabs>
        <w:ind w:left="5580"/>
      </w:pPr>
    </w:p>
    <w:p w:rsidR="00B80CC9" w:rsidRDefault="003C0601">
      <w:pPr>
        <w:shd w:val="clear" w:color="auto" w:fill="FFFFFF"/>
        <w:tabs>
          <w:tab w:val="left" w:pos="9180"/>
        </w:tabs>
        <w:ind w:left="5580"/>
      </w:pPr>
      <w:r>
        <w:t>от студента группы__________</w:t>
      </w:r>
      <w:r>
        <w:tab/>
      </w:r>
    </w:p>
    <w:p w:rsidR="00B80CC9" w:rsidRDefault="00B80CC9">
      <w:pPr>
        <w:shd w:val="clear" w:color="auto" w:fill="FFFFFF"/>
        <w:tabs>
          <w:tab w:val="left" w:pos="9180"/>
          <w:tab w:val="left" w:leader="underscore" w:pos="10205"/>
        </w:tabs>
        <w:ind w:left="5580"/>
      </w:pPr>
    </w:p>
    <w:p w:rsidR="00B80CC9" w:rsidRDefault="003C0601">
      <w:pPr>
        <w:shd w:val="clear" w:color="auto" w:fill="FFFFFF"/>
        <w:tabs>
          <w:tab w:val="left" w:pos="9180"/>
          <w:tab w:val="left" w:leader="underscore" w:pos="10205"/>
        </w:tabs>
        <w:ind w:left="5580"/>
        <w:rPr>
          <w:spacing w:val="-2"/>
        </w:rPr>
      </w:pPr>
      <w:r>
        <w:rPr>
          <w:lang w:val="en-US"/>
        </w:rPr>
        <w:t>____________________</w:t>
      </w:r>
      <w:r>
        <w:t>_______</w:t>
      </w:r>
      <w:r>
        <w:rPr>
          <w:spacing w:val="-2"/>
        </w:rPr>
        <w:t xml:space="preserve"> </w:t>
      </w:r>
    </w:p>
    <w:p w:rsidR="00B80CC9" w:rsidRDefault="003C0601">
      <w:pPr>
        <w:shd w:val="clear" w:color="auto" w:fill="FFFFFF"/>
        <w:tabs>
          <w:tab w:val="left" w:pos="9180"/>
          <w:tab w:val="left" w:leader="underscore" w:pos="10205"/>
        </w:tabs>
        <w:ind w:left="5580"/>
        <w:rPr>
          <w:lang w:val="en-US"/>
        </w:rPr>
      </w:pPr>
      <w:r>
        <w:rPr>
          <w:spacing w:val="-2"/>
        </w:rPr>
        <w:t xml:space="preserve">                   Ф.И.О.</w:t>
      </w:r>
    </w:p>
    <w:p w:rsidR="00B80CC9" w:rsidRDefault="003C0601">
      <w:pPr>
        <w:shd w:val="clear" w:color="auto" w:fill="FFFFFF"/>
        <w:tabs>
          <w:tab w:val="left" w:pos="9180"/>
        </w:tabs>
        <w:spacing w:before="302"/>
        <w:jc w:val="center"/>
      </w:pPr>
      <w:r>
        <w:rPr>
          <w:b/>
          <w:bCs/>
        </w:rPr>
        <w:t xml:space="preserve">Заявление студента на </w:t>
      </w:r>
      <w:r>
        <w:rPr>
          <w:b/>
          <w:bCs/>
        </w:rPr>
        <w:t>утверждение темы выпускной квалификационной работы</w:t>
      </w:r>
    </w:p>
    <w:p w:rsidR="00B80CC9" w:rsidRDefault="003C0601">
      <w:pPr>
        <w:shd w:val="clear" w:color="auto" w:fill="FFFFFF"/>
        <w:spacing w:before="274" w:line="274" w:lineRule="exact"/>
      </w:pPr>
      <w:r>
        <w:t>Прошу утвердить мне тему выпускной квалификационной работы:</w:t>
      </w:r>
    </w:p>
    <w:p w:rsidR="00B80CC9" w:rsidRDefault="003C0601">
      <w:pPr>
        <w:shd w:val="clear" w:color="auto" w:fill="FFFFFF"/>
        <w:tabs>
          <w:tab w:val="left" w:leader="underscore" w:pos="10200"/>
        </w:tabs>
        <w:spacing w:line="274" w:lineRule="exact"/>
      </w:pPr>
      <w:r>
        <w:t>________________________________________________________________________________</w:t>
      </w:r>
    </w:p>
    <w:p w:rsidR="00B80CC9" w:rsidRDefault="003C0601">
      <w:pPr>
        <w:shd w:val="clear" w:color="auto" w:fill="FFFFFF"/>
        <w:tabs>
          <w:tab w:val="left" w:leader="underscore" w:pos="10200"/>
        </w:tabs>
        <w:spacing w:line="274" w:lineRule="exact"/>
      </w:pPr>
      <w:r>
        <w:t xml:space="preserve">                                                                </w:t>
      </w:r>
      <w:r>
        <w:t xml:space="preserve">   (название темы)</w:t>
      </w:r>
    </w:p>
    <w:p w:rsidR="00B80CC9" w:rsidRDefault="003C0601">
      <w:pPr>
        <w:shd w:val="clear" w:color="auto" w:fill="FFFFFF"/>
        <w:tabs>
          <w:tab w:val="left" w:leader="underscore" w:pos="10200"/>
        </w:tabs>
        <w:spacing w:line="274" w:lineRule="exact"/>
      </w:pPr>
      <w:r>
        <w:t>________________________________________________________________________________</w:t>
      </w:r>
    </w:p>
    <w:p w:rsidR="00B80CC9" w:rsidRDefault="00B80CC9">
      <w:pPr>
        <w:shd w:val="clear" w:color="auto" w:fill="FFFFFF"/>
        <w:tabs>
          <w:tab w:val="left" w:leader="underscore" w:pos="10200"/>
        </w:tabs>
        <w:spacing w:line="274" w:lineRule="exact"/>
      </w:pPr>
    </w:p>
    <w:p w:rsidR="00B80CC9" w:rsidRDefault="003C0601">
      <w:pPr>
        <w:shd w:val="clear" w:color="auto" w:fill="FFFFFF"/>
        <w:tabs>
          <w:tab w:val="left" w:leader="underscore" w:pos="10123"/>
        </w:tabs>
        <w:spacing w:before="274"/>
        <w:rPr>
          <w:spacing w:val="-1"/>
        </w:rPr>
      </w:pPr>
      <w:r>
        <w:rPr>
          <w:spacing w:val="-1"/>
        </w:rPr>
        <w:t>Место прохождения производственной практики:</w:t>
      </w:r>
    </w:p>
    <w:p w:rsidR="00B80CC9" w:rsidRDefault="003C0601">
      <w:pPr>
        <w:shd w:val="clear" w:color="auto" w:fill="FFFFFF"/>
        <w:tabs>
          <w:tab w:val="left" w:leader="underscore" w:pos="10123"/>
        </w:tabs>
      </w:pPr>
      <w:r>
        <w:t>________________________________________________________________________________</w:t>
      </w:r>
    </w:p>
    <w:p w:rsidR="00B80CC9" w:rsidRDefault="003C0601">
      <w:pPr>
        <w:shd w:val="clear" w:color="auto" w:fill="FFFFFF"/>
        <w:tabs>
          <w:tab w:val="left" w:leader="underscore" w:pos="10123"/>
        </w:tabs>
      </w:pPr>
      <w:r>
        <w:t xml:space="preserve">                             </w:t>
      </w:r>
      <w:r>
        <w:t xml:space="preserve">                 полное наименование предприятия (организации)</w:t>
      </w:r>
    </w:p>
    <w:p w:rsidR="00B80CC9" w:rsidRDefault="00B80CC9">
      <w:pPr>
        <w:shd w:val="clear" w:color="auto" w:fill="FFFFFF"/>
        <w:tabs>
          <w:tab w:val="left" w:leader="underscore" w:pos="10123"/>
        </w:tabs>
      </w:pPr>
    </w:p>
    <w:p w:rsidR="00B80CC9" w:rsidRDefault="003C0601">
      <w:pPr>
        <w:shd w:val="clear" w:color="auto" w:fill="FFFFFF"/>
        <w:tabs>
          <w:tab w:val="left" w:leader="underscore" w:pos="10200"/>
        </w:tabs>
      </w:pPr>
      <w:r>
        <w:t>________________________________________________________________________________</w:t>
      </w:r>
    </w:p>
    <w:p w:rsidR="00B80CC9" w:rsidRDefault="00B80CC9">
      <w:pPr>
        <w:shd w:val="clear" w:color="auto" w:fill="FFFFFF"/>
        <w:tabs>
          <w:tab w:val="left" w:leader="underscore" w:pos="10200"/>
        </w:tabs>
      </w:pPr>
    </w:p>
    <w:p w:rsidR="00B80CC9" w:rsidRDefault="003C0601">
      <w:pPr>
        <w:shd w:val="clear" w:color="auto" w:fill="FFFFFF"/>
        <w:tabs>
          <w:tab w:val="left" w:leader="underscore" w:pos="10200"/>
        </w:tabs>
      </w:pPr>
      <w:r>
        <w:t>________________________________________________________________________________</w:t>
      </w:r>
    </w:p>
    <w:p w:rsidR="00B80CC9" w:rsidRDefault="003C0601">
      <w:pPr>
        <w:shd w:val="clear" w:color="auto" w:fill="FFFFFF"/>
        <w:tabs>
          <w:tab w:val="left" w:leader="underscore" w:pos="10200"/>
        </w:tabs>
      </w:pPr>
      <w:r>
        <w:t xml:space="preserve">                                                       его местонахождения (город)</w:t>
      </w:r>
    </w:p>
    <w:p w:rsidR="00B80CC9" w:rsidRDefault="00B80CC9">
      <w:pPr>
        <w:shd w:val="clear" w:color="auto" w:fill="FFFFFF"/>
        <w:tabs>
          <w:tab w:val="left" w:leader="underscore" w:pos="8520"/>
        </w:tabs>
      </w:pPr>
    </w:p>
    <w:p w:rsidR="00B80CC9" w:rsidRDefault="003C0601">
      <w:pPr>
        <w:shd w:val="clear" w:color="auto" w:fill="FFFFFF"/>
        <w:tabs>
          <w:tab w:val="left" w:leader="underscore" w:pos="8525"/>
        </w:tabs>
      </w:pPr>
      <w:r>
        <w:t>Научный руководитель: ___________________________________________________________</w:t>
      </w:r>
    </w:p>
    <w:p w:rsidR="00B80CC9" w:rsidRDefault="00B80CC9">
      <w:pPr>
        <w:shd w:val="clear" w:color="auto" w:fill="FFFFFF"/>
        <w:tabs>
          <w:tab w:val="left" w:leader="underscore" w:pos="8525"/>
        </w:tabs>
      </w:pPr>
    </w:p>
    <w:p w:rsidR="00B80CC9" w:rsidRDefault="003C0601">
      <w:pPr>
        <w:shd w:val="clear" w:color="auto" w:fill="FFFFFF"/>
        <w:tabs>
          <w:tab w:val="left" w:leader="underscore" w:pos="8520"/>
        </w:tabs>
      </w:pPr>
      <w:r>
        <w:tab/>
        <w:t>_________</w:t>
      </w:r>
    </w:p>
    <w:p w:rsidR="00B80CC9" w:rsidRDefault="003C0601">
      <w:pPr>
        <w:shd w:val="clear" w:color="auto" w:fill="FFFFFF"/>
        <w:spacing w:before="101"/>
      </w:pPr>
      <w:r>
        <w:t xml:space="preserve">                                            Ф.И.О., ученая степень, ученое зва</w:t>
      </w:r>
      <w:r>
        <w:t>ние, должность</w:t>
      </w:r>
    </w:p>
    <w:p w:rsidR="00B80CC9" w:rsidRDefault="00B80CC9">
      <w:pPr>
        <w:shd w:val="clear" w:color="auto" w:fill="FFFFFF"/>
        <w:ind w:right="479"/>
        <w:rPr>
          <w:spacing w:val="-2"/>
        </w:rPr>
      </w:pPr>
    </w:p>
    <w:p w:rsidR="00B80CC9" w:rsidRDefault="00B80CC9">
      <w:pPr>
        <w:shd w:val="clear" w:color="auto" w:fill="FFFFFF"/>
        <w:ind w:right="479"/>
        <w:rPr>
          <w:spacing w:val="-2"/>
        </w:rPr>
      </w:pPr>
    </w:p>
    <w:p w:rsidR="00B80CC9" w:rsidRDefault="00B80CC9">
      <w:pPr>
        <w:shd w:val="clear" w:color="auto" w:fill="FFFFFF"/>
        <w:ind w:right="479"/>
        <w:rPr>
          <w:spacing w:val="-2"/>
        </w:rPr>
      </w:pPr>
    </w:p>
    <w:p w:rsidR="00B80CC9" w:rsidRDefault="003C0601">
      <w:pPr>
        <w:shd w:val="clear" w:color="auto" w:fill="FFFFFF"/>
        <w:ind w:right="479"/>
        <w:rPr>
          <w:spacing w:val="-2"/>
        </w:rPr>
      </w:pPr>
      <w:r>
        <w:rPr>
          <w:spacing w:val="-2"/>
        </w:rPr>
        <w:t>«____»_________________201   г.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  Студент(ка)_______________________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sz w:val="16"/>
          <w:szCs w:val="16"/>
        </w:rPr>
        <w:t>(подпись)</w:t>
      </w:r>
      <w:r>
        <w:rPr>
          <w:spacing w:val="-2"/>
        </w:rPr>
        <w:tab/>
      </w:r>
    </w:p>
    <w:p w:rsidR="00B80CC9" w:rsidRDefault="00B80CC9">
      <w:pPr>
        <w:shd w:val="clear" w:color="auto" w:fill="FFFFFF"/>
        <w:tabs>
          <w:tab w:val="left" w:leader="underscore" w:pos="4584"/>
        </w:tabs>
        <w:ind w:firstLine="5103"/>
        <w:rPr>
          <w:spacing w:val="-2"/>
        </w:rPr>
      </w:pPr>
    </w:p>
    <w:p w:rsidR="00B80CC9" w:rsidRDefault="003C0601">
      <w:pPr>
        <w:shd w:val="clear" w:color="auto" w:fill="FFFFFF"/>
        <w:tabs>
          <w:tab w:val="left" w:leader="underscore" w:pos="4584"/>
        </w:tabs>
        <w:ind w:firstLine="5103"/>
        <w:rPr>
          <w:spacing w:val="-2"/>
        </w:rPr>
      </w:pPr>
      <w:r>
        <w:rPr>
          <w:spacing w:val="-2"/>
        </w:rPr>
        <w:t>Научный руководитель________________</w:t>
      </w:r>
    </w:p>
    <w:p w:rsidR="00B80CC9" w:rsidRDefault="003C0601">
      <w:pPr>
        <w:shd w:val="clear" w:color="auto" w:fill="FFFFFF"/>
        <w:tabs>
          <w:tab w:val="left" w:leader="underscore" w:pos="4584"/>
        </w:tabs>
        <w:ind w:firstLine="5103"/>
        <w:rPr>
          <w:spacing w:val="-2"/>
          <w:sz w:val="16"/>
          <w:szCs w:val="16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  <w:sz w:val="16"/>
          <w:szCs w:val="16"/>
        </w:rPr>
        <w:t>(подпись)</w:t>
      </w:r>
      <w:r>
        <w:rPr>
          <w:spacing w:val="-2"/>
          <w:sz w:val="16"/>
          <w:szCs w:val="16"/>
        </w:rPr>
        <w:tab/>
      </w:r>
    </w:p>
    <w:p w:rsidR="00B80CC9" w:rsidRDefault="003C0601">
      <w:pPr>
        <w:shd w:val="clear" w:color="auto" w:fill="FFFFFF"/>
        <w:tabs>
          <w:tab w:val="left" w:leader="underscore" w:pos="4133"/>
          <w:tab w:val="left" w:pos="4733"/>
          <w:tab w:val="left" w:leader="underscore" w:pos="8237"/>
        </w:tabs>
        <w:spacing w:before="274"/>
      </w:pPr>
      <w:r>
        <w:t xml:space="preserve">Дом. тел. (код города) </w:t>
      </w:r>
      <w:r>
        <w:tab/>
      </w:r>
      <w:r>
        <w:rPr>
          <w:rFonts w:ascii="Arial" w:hAnsi="Arial" w:cs="Arial"/>
        </w:rPr>
        <w:tab/>
      </w:r>
      <w:r>
        <w:t xml:space="preserve">Сот. </w:t>
      </w:r>
      <w:r>
        <w:tab/>
      </w:r>
      <w:r>
        <w:br w:type="page"/>
      </w:r>
    </w:p>
    <w:p w:rsidR="00B80CC9" w:rsidRDefault="003C0601">
      <w:pPr>
        <w:shd w:val="clear" w:color="auto" w:fill="FFFFFF"/>
        <w:ind w:firstLine="720"/>
        <w:jc w:val="right"/>
        <w:rPr>
          <w:caps/>
        </w:rPr>
      </w:pPr>
      <w:r>
        <w:rPr>
          <w:caps/>
        </w:rPr>
        <w:lastRenderedPageBreak/>
        <w:t>Приложение Ж</w:t>
      </w:r>
    </w:p>
    <w:p w:rsidR="00B80CC9" w:rsidRDefault="00B80CC9">
      <w:pPr>
        <w:keepNext/>
        <w:jc w:val="center"/>
        <w:outlineLvl w:val="2"/>
        <w:rPr>
          <w:b/>
          <w:szCs w:val="20"/>
        </w:rPr>
      </w:pPr>
    </w:p>
    <w:p w:rsidR="00B80CC9" w:rsidRDefault="003C0601">
      <w:pPr>
        <w:keepNext/>
        <w:jc w:val="center"/>
        <w:outlineLvl w:val="2"/>
        <w:rPr>
          <w:b/>
          <w:szCs w:val="20"/>
        </w:rPr>
      </w:pPr>
      <w:r>
        <w:rPr>
          <w:b/>
          <w:szCs w:val="20"/>
        </w:rPr>
        <w:t xml:space="preserve">ОТЗЫВ РУКОВОДИТЕЛЯ ВЫПУСКНОЙ КВАЛИФИКАЦИОННОЙ </w:t>
      </w:r>
      <w:r>
        <w:rPr>
          <w:b/>
          <w:szCs w:val="20"/>
        </w:rPr>
        <w:t>РАБОТЫ</w:t>
      </w:r>
    </w:p>
    <w:p w:rsidR="00B80CC9" w:rsidRDefault="00B80CC9">
      <w:pPr>
        <w:rPr>
          <w:szCs w:val="20"/>
        </w:rPr>
      </w:pPr>
    </w:p>
    <w:p w:rsidR="00B80CC9" w:rsidRDefault="003C0601">
      <w:pPr>
        <w:rPr>
          <w:szCs w:val="20"/>
        </w:rPr>
      </w:pPr>
      <w:r>
        <w:rPr>
          <w:szCs w:val="20"/>
        </w:rPr>
        <w:tab/>
        <w:t>Выпускная квалификационная работа (ВКР) выполнена</w:t>
      </w:r>
    </w:p>
    <w:p w:rsidR="00B80CC9" w:rsidRDefault="003C0601">
      <w:pPr>
        <w:rPr>
          <w:szCs w:val="20"/>
        </w:rPr>
      </w:pPr>
      <w:r>
        <w:rPr>
          <w:szCs w:val="20"/>
        </w:rPr>
        <w:t xml:space="preserve">Студентом (кой)_______________________________________________________________ </w:t>
      </w:r>
    </w:p>
    <w:p w:rsidR="00B80CC9" w:rsidRDefault="003C0601">
      <w:pPr>
        <w:rPr>
          <w:szCs w:val="20"/>
        </w:rPr>
      </w:pPr>
      <w:r>
        <w:rPr>
          <w:szCs w:val="20"/>
        </w:rPr>
        <w:t xml:space="preserve">Институт/факультет/департамент/центр___________________________________________ </w:t>
      </w:r>
    </w:p>
    <w:p w:rsidR="00B80CC9" w:rsidRDefault="003C0601">
      <w:pPr>
        <w:rPr>
          <w:szCs w:val="20"/>
        </w:rPr>
      </w:pPr>
      <w:r>
        <w:rPr>
          <w:szCs w:val="20"/>
        </w:rPr>
        <w:t>Кафедра_____________________________</w:t>
      </w:r>
      <w:r>
        <w:rPr>
          <w:szCs w:val="20"/>
        </w:rPr>
        <w:t>_ Группа _________________________________</w:t>
      </w:r>
    </w:p>
    <w:p w:rsidR="00B80CC9" w:rsidRDefault="003C0601">
      <w:pPr>
        <w:rPr>
          <w:szCs w:val="20"/>
        </w:rPr>
      </w:pPr>
      <w:r>
        <w:rPr>
          <w:szCs w:val="20"/>
        </w:rPr>
        <w:t xml:space="preserve">Направление/специальность _____________________________________________________ Направленность/профиль________________________________________________________ </w:t>
      </w:r>
    </w:p>
    <w:p w:rsidR="00B80CC9" w:rsidRDefault="003C0601">
      <w:pPr>
        <w:rPr>
          <w:szCs w:val="20"/>
        </w:rPr>
      </w:pPr>
      <w:r>
        <w:rPr>
          <w:szCs w:val="20"/>
        </w:rPr>
        <w:t>Руководитель_________________________________________</w:t>
      </w:r>
      <w:r>
        <w:rPr>
          <w:szCs w:val="20"/>
        </w:rPr>
        <w:t>_________________________</w:t>
      </w:r>
    </w:p>
    <w:p w:rsidR="00B80CC9" w:rsidRDefault="003C0601">
      <w:pPr>
        <w:rPr>
          <w:szCs w:val="20"/>
        </w:rPr>
      </w:pPr>
      <w:r>
        <w:rPr>
          <w:szCs w:val="20"/>
        </w:rPr>
        <w:t>Тема:_________________________________________________________________________</w:t>
      </w:r>
    </w:p>
    <w:p w:rsidR="00B80CC9" w:rsidRDefault="00B80CC9">
      <w:pPr>
        <w:rPr>
          <w:szCs w:val="20"/>
        </w:rPr>
      </w:pPr>
    </w:p>
    <w:p w:rsidR="00B80CC9" w:rsidRDefault="003C0601">
      <w:pPr>
        <w:rPr>
          <w:szCs w:val="20"/>
        </w:rPr>
      </w:pPr>
      <w:r>
        <w:rPr>
          <w:szCs w:val="20"/>
        </w:rPr>
        <w:t xml:space="preserve">Оценка соответствия ВКР требованиям ФГОС </w:t>
      </w:r>
    </w:p>
    <w:tbl>
      <w:tblPr>
        <w:tblW w:w="94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4"/>
        <w:gridCol w:w="1277"/>
        <w:gridCol w:w="1197"/>
        <w:gridCol w:w="1270"/>
      </w:tblGrid>
      <w:tr w:rsidR="00B80CC9">
        <w:trPr>
          <w:trHeight w:val="22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B80CC9">
            <w:pPr>
              <w:jc w:val="center"/>
              <w:rPr>
                <w:szCs w:val="20"/>
              </w:rPr>
            </w:pPr>
          </w:p>
          <w:p w:rsidR="00B80CC9" w:rsidRDefault="003C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B80CC9" w:rsidRDefault="00B80CC9">
            <w:pPr>
              <w:jc w:val="center"/>
              <w:rPr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Соответ-</w:t>
            </w:r>
          </w:p>
          <w:p w:rsidR="00B80CC9" w:rsidRDefault="003C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ств</w:t>
            </w:r>
            <w:r>
              <w:rPr>
                <w:szCs w:val="20"/>
              </w:rPr>
              <w:t>ует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rPr>
                <w:szCs w:val="20"/>
              </w:rPr>
            </w:pPr>
            <w:r>
              <w:rPr>
                <w:szCs w:val="20"/>
              </w:rPr>
              <w:t>В основ-ном соот-</w:t>
            </w:r>
          </w:p>
          <w:p w:rsidR="00B80CC9" w:rsidRDefault="003C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ветствует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3C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</w:t>
            </w:r>
          </w:p>
          <w:p w:rsidR="00B80CC9" w:rsidRDefault="003C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соответ-</w:t>
            </w:r>
          </w:p>
          <w:p w:rsidR="00B80CC9" w:rsidRDefault="003C06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ствует</w:t>
            </w:r>
          </w:p>
        </w:tc>
      </w:tr>
      <w:tr w:rsidR="00B80CC9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CC9" w:rsidRDefault="003C0601">
            <w:pPr>
              <w:rPr>
                <w:szCs w:val="20"/>
              </w:rPr>
            </w:pPr>
            <w:r>
              <w:t>В части общекультурных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B80CC9">
            <w:pPr>
              <w:rPr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B80CC9">
            <w:pPr>
              <w:rPr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B80CC9">
            <w:pPr>
              <w:rPr>
                <w:szCs w:val="20"/>
              </w:rPr>
            </w:pPr>
          </w:p>
        </w:tc>
      </w:tr>
      <w:tr w:rsidR="00B80CC9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CC9" w:rsidRDefault="003C0601">
            <w:pPr>
              <w:ind w:left="142" w:hanging="141"/>
              <w:rPr>
                <w:szCs w:val="20"/>
              </w:rPr>
            </w:pPr>
            <w:r>
              <w:t>В части общепрофессиональных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B80CC9">
            <w:pPr>
              <w:rPr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B80CC9">
            <w:pPr>
              <w:rPr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B80CC9">
            <w:pPr>
              <w:rPr>
                <w:szCs w:val="20"/>
              </w:rPr>
            </w:pPr>
          </w:p>
        </w:tc>
      </w:tr>
      <w:tr w:rsidR="00B80CC9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CC9" w:rsidRDefault="003C0601">
            <w:pPr>
              <w:rPr>
                <w:szCs w:val="20"/>
              </w:rPr>
            </w:pPr>
            <w:r>
              <w:t>В части 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B80CC9">
            <w:pPr>
              <w:rPr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B80CC9">
            <w:pPr>
              <w:rPr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C9" w:rsidRDefault="00B80CC9">
            <w:pPr>
              <w:rPr>
                <w:szCs w:val="20"/>
              </w:rPr>
            </w:pPr>
          </w:p>
        </w:tc>
      </w:tr>
    </w:tbl>
    <w:p w:rsidR="00B80CC9" w:rsidRDefault="00B80CC9">
      <w:pPr>
        <w:rPr>
          <w:szCs w:val="20"/>
        </w:rPr>
      </w:pPr>
    </w:p>
    <w:p w:rsidR="00B80CC9" w:rsidRDefault="003C0601">
      <w:pPr>
        <w:rPr>
          <w:szCs w:val="20"/>
        </w:rPr>
      </w:pPr>
      <w:r>
        <w:rPr>
          <w:szCs w:val="20"/>
        </w:rPr>
        <w:t>Общая характеристика работы студента в период выполнения ВКР:</w:t>
      </w:r>
    </w:p>
    <w:p w:rsidR="00B80CC9" w:rsidRDefault="003C0601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B80CC9" w:rsidRDefault="003C0601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B80CC9" w:rsidRDefault="003C0601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B80CC9" w:rsidRDefault="003C0601">
      <w:pPr>
        <w:rPr>
          <w:szCs w:val="20"/>
        </w:rPr>
      </w:pPr>
      <w:r>
        <w:rPr>
          <w:szCs w:val="20"/>
        </w:rPr>
        <w:t>______________________</w:t>
      </w:r>
      <w:r>
        <w:rPr>
          <w:szCs w:val="20"/>
        </w:rPr>
        <w:t>_______________________________________________________</w:t>
      </w:r>
    </w:p>
    <w:p w:rsidR="00B80CC9" w:rsidRDefault="003C0601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B80CC9" w:rsidRDefault="00B80CC9">
      <w:pPr>
        <w:keepNext/>
        <w:outlineLvl w:val="6"/>
        <w:rPr>
          <w:szCs w:val="20"/>
        </w:rPr>
      </w:pPr>
    </w:p>
    <w:p w:rsidR="00B80CC9" w:rsidRDefault="003C0601">
      <w:pPr>
        <w:keepNext/>
        <w:outlineLvl w:val="6"/>
        <w:rPr>
          <w:szCs w:val="20"/>
        </w:rPr>
      </w:pPr>
      <w:r>
        <w:rPr>
          <w:szCs w:val="20"/>
        </w:rPr>
        <w:t>Отмеченные достоинства: _____________________________________________________________________________</w:t>
      </w:r>
    </w:p>
    <w:p w:rsidR="00B80CC9" w:rsidRDefault="003C0601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B80CC9" w:rsidRDefault="003C0601">
      <w:pPr>
        <w:rPr>
          <w:sz w:val="20"/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B80CC9" w:rsidRDefault="003C0601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B80CC9" w:rsidRDefault="00B80CC9">
      <w:pPr>
        <w:rPr>
          <w:szCs w:val="20"/>
        </w:rPr>
      </w:pPr>
    </w:p>
    <w:p w:rsidR="00B80CC9" w:rsidRDefault="003C0601">
      <w:pPr>
        <w:rPr>
          <w:szCs w:val="20"/>
        </w:rPr>
      </w:pPr>
      <w:r>
        <w:rPr>
          <w:szCs w:val="20"/>
        </w:rPr>
        <w:t>Отмеченные недостатки</w:t>
      </w:r>
      <w:r>
        <w:rPr>
          <w:szCs w:val="20"/>
        </w:rPr>
        <w:t xml:space="preserve"> :_______________________________________________________ </w:t>
      </w:r>
    </w:p>
    <w:p w:rsidR="00B80CC9" w:rsidRDefault="003C0601">
      <w:pPr>
        <w:rPr>
          <w:szCs w:val="20"/>
        </w:rPr>
      </w:pPr>
      <w:r>
        <w:rPr>
          <w:szCs w:val="20"/>
        </w:rPr>
        <w:t xml:space="preserve">_____________________________________________________________________________ </w:t>
      </w:r>
    </w:p>
    <w:p w:rsidR="00B80CC9" w:rsidRDefault="003C0601">
      <w:pPr>
        <w:rPr>
          <w:szCs w:val="20"/>
        </w:rPr>
      </w:pPr>
      <w:r>
        <w:rPr>
          <w:szCs w:val="20"/>
        </w:rPr>
        <w:t xml:space="preserve">_____________________________________________________________________________ </w:t>
      </w:r>
    </w:p>
    <w:p w:rsidR="00B80CC9" w:rsidRDefault="003C0601">
      <w:pPr>
        <w:rPr>
          <w:szCs w:val="20"/>
        </w:rPr>
      </w:pPr>
      <w:r>
        <w:rPr>
          <w:szCs w:val="20"/>
        </w:rPr>
        <w:t>_______________________________________</w:t>
      </w:r>
      <w:r>
        <w:rPr>
          <w:szCs w:val="20"/>
        </w:rPr>
        <w:t xml:space="preserve">______________________________________ </w:t>
      </w:r>
    </w:p>
    <w:p w:rsidR="00B80CC9" w:rsidRDefault="00B80CC9">
      <w:pPr>
        <w:rPr>
          <w:szCs w:val="20"/>
        </w:rPr>
      </w:pPr>
    </w:p>
    <w:p w:rsidR="00B80CC9" w:rsidRDefault="003C0601">
      <w:pPr>
        <w:rPr>
          <w:szCs w:val="20"/>
        </w:rPr>
      </w:pPr>
      <w:r>
        <w:rPr>
          <w:szCs w:val="20"/>
        </w:rPr>
        <w:t xml:space="preserve">Заключение: _________________________________________________________________ </w:t>
      </w:r>
    </w:p>
    <w:p w:rsidR="00B80CC9" w:rsidRDefault="003C0601">
      <w:pPr>
        <w:rPr>
          <w:szCs w:val="20"/>
        </w:rPr>
      </w:pPr>
      <w:r>
        <w:rPr>
          <w:szCs w:val="20"/>
        </w:rPr>
        <w:t xml:space="preserve">_____________________________________________________________________________ </w:t>
      </w:r>
    </w:p>
    <w:p w:rsidR="00B80CC9" w:rsidRDefault="003C0601">
      <w:pPr>
        <w:rPr>
          <w:szCs w:val="20"/>
        </w:rPr>
      </w:pPr>
      <w:r>
        <w:rPr>
          <w:szCs w:val="20"/>
        </w:rPr>
        <w:t>_________________________________________________________</w:t>
      </w:r>
      <w:r>
        <w:rPr>
          <w:szCs w:val="20"/>
        </w:rPr>
        <w:t xml:space="preserve">____________________ </w:t>
      </w:r>
    </w:p>
    <w:p w:rsidR="00B80CC9" w:rsidRDefault="003C0601">
      <w:pPr>
        <w:rPr>
          <w:szCs w:val="20"/>
        </w:rPr>
      </w:pPr>
      <w:r>
        <w:rPr>
          <w:szCs w:val="20"/>
        </w:rPr>
        <w:t>_____________________________________________________________________________</w:t>
      </w:r>
    </w:p>
    <w:p w:rsidR="00B80CC9" w:rsidRDefault="00B80CC9">
      <w:pPr>
        <w:rPr>
          <w:szCs w:val="20"/>
        </w:rPr>
      </w:pPr>
    </w:p>
    <w:p w:rsidR="00B80CC9" w:rsidRDefault="00B80CC9">
      <w:pPr>
        <w:rPr>
          <w:szCs w:val="20"/>
        </w:rPr>
      </w:pPr>
    </w:p>
    <w:p w:rsidR="00B80CC9" w:rsidRDefault="00B80CC9">
      <w:pPr>
        <w:rPr>
          <w:szCs w:val="20"/>
        </w:rPr>
      </w:pPr>
    </w:p>
    <w:p w:rsidR="00B80CC9" w:rsidRDefault="003C0601">
      <w:pPr>
        <w:rPr>
          <w:szCs w:val="20"/>
        </w:rPr>
      </w:pPr>
      <w:r>
        <w:rPr>
          <w:szCs w:val="20"/>
        </w:rPr>
        <w:t>Научный руководитель:___________________         «______»   ____________20 _ г.</w:t>
      </w:r>
    </w:p>
    <w:p w:rsidR="00B80CC9" w:rsidRDefault="003C0601">
      <w:pPr>
        <w:rPr>
          <w:szCs w:val="20"/>
        </w:rPr>
      </w:pPr>
      <w:r>
        <w:rPr>
          <w:szCs w:val="20"/>
        </w:rPr>
        <w:t xml:space="preserve">                                             (подпись)</w:t>
      </w:r>
    </w:p>
    <w:p w:rsidR="00B80CC9" w:rsidRDefault="00B80CC9">
      <w:pPr>
        <w:spacing w:line="271" w:lineRule="exact"/>
        <w:ind w:left="307" w:right="-20"/>
      </w:pPr>
    </w:p>
    <w:p w:rsidR="00B80CC9" w:rsidRDefault="003C0601">
      <w:pPr>
        <w:spacing w:line="271" w:lineRule="exact"/>
        <w:ind w:left="307" w:right="-20"/>
      </w:pPr>
      <w:r>
        <w:br w:type="page"/>
      </w:r>
    </w:p>
    <w:p w:rsidR="00B80CC9" w:rsidRDefault="003C0601">
      <w:pPr>
        <w:shd w:val="clear" w:color="auto" w:fill="FFFFFF"/>
        <w:ind w:firstLine="720"/>
        <w:jc w:val="right"/>
        <w:rPr>
          <w:caps/>
        </w:rPr>
      </w:pPr>
      <w:r>
        <w:rPr>
          <w:caps/>
        </w:rPr>
        <w:lastRenderedPageBreak/>
        <w:t>Приложение З</w:t>
      </w:r>
    </w:p>
    <w:p w:rsidR="00B80CC9" w:rsidRDefault="00B80CC9">
      <w:pPr>
        <w:spacing w:line="300" w:lineRule="auto"/>
        <w:jc w:val="center"/>
      </w:pPr>
    </w:p>
    <w:p w:rsidR="00B80CC9" w:rsidRDefault="003C0601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выпускной квалификационной работы</w:t>
      </w:r>
    </w:p>
    <w:p w:rsidR="00B80CC9" w:rsidRDefault="00B80CC9">
      <w:pPr>
        <w:spacing w:line="300" w:lineRule="auto"/>
        <w:jc w:val="center"/>
        <w:rPr>
          <w:b/>
          <w:sz w:val="28"/>
          <w:szCs w:val="28"/>
        </w:rPr>
      </w:pPr>
    </w:p>
    <w:p w:rsidR="00B80CC9" w:rsidRDefault="003C0601">
      <w:pPr>
        <w:numPr>
          <w:ilvl w:val="0"/>
          <w:numId w:val="8"/>
        </w:numPr>
        <w:tabs>
          <w:tab w:val="left" w:pos="360"/>
        </w:tabs>
        <w:spacing w:line="300" w:lineRule="auto"/>
        <w:ind w:left="0" w:firstLine="709"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Ф.И.О. выпускника </w:t>
      </w:r>
      <w:r>
        <w:rPr>
          <w:b/>
          <w:bCs/>
          <w:sz w:val="28"/>
          <w:szCs w:val="28"/>
          <w:lang w:val="en-US"/>
        </w:rPr>
        <w:t>__________________________________________</w:t>
      </w:r>
      <w:r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  <w:lang w:val="en-US"/>
        </w:rPr>
        <w:t>________________________________________________________________</w:t>
      </w:r>
      <w:r>
        <w:rPr>
          <w:b/>
          <w:bCs/>
          <w:sz w:val="28"/>
          <w:szCs w:val="28"/>
        </w:rPr>
        <w:t>________</w:t>
      </w:r>
    </w:p>
    <w:p w:rsidR="00B80CC9" w:rsidRDefault="003C0601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Код, направление подготовки ______________________________</w:t>
      </w:r>
      <w:r>
        <w:rPr>
          <w:sz w:val="28"/>
          <w:szCs w:val="28"/>
        </w:rPr>
        <w:t>_____</w:t>
      </w:r>
    </w:p>
    <w:p w:rsidR="00B80CC9" w:rsidRDefault="003C0601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0CC9" w:rsidRDefault="003C0601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Направленность программы _____________________________________</w:t>
      </w:r>
    </w:p>
    <w:p w:rsidR="00B80CC9" w:rsidRDefault="003C0601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0CC9" w:rsidRDefault="003C0601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обучения ______________________________________</w:t>
      </w:r>
      <w:r>
        <w:rPr>
          <w:sz w:val="28"/>
          <w:szCs w:val="28"/>
        </w:rPr>
        <w:t>_________</w:t>
      </w:r>
    </w:p>
    <w:p w:rsidR="00B80CC9" w:rsidRDefault="003C0601">
      <w:pPr>
        <w:numPr>
          <w:ilvl w:val="0"/>
          <w:numId w:val="8"/>
        </w:numPr>
        <w:spacing w:line="300" w:lineRule="auto"/>
        <w:ind w:left="993" w:hanging="284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Тема работы (название) ______________________________________</w:t>
      </w:r>
    </w:p>
    <w:p w:rsidR="00B80CC9" w:rsidRDefault="003C0601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0CC9" w:rsidRDefault="003C0601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содержания работы:  </w:t>
      </w:r>
    </w:p>
    <w:p w:rsidR="00B80CC9" w:rsidRDefault="003C0601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первой главе содержится _____________________________________ _______________</w:t>
      </w:r>
      <w:r>
        <w:rPr>
          <w:sz w:val="28"/>
          <w:szCs w:val="28"/>
        </w:rPr>
        <w:t>___________________________________________________ __________________________________________________________________</w:t>
      </w:r>
    </w:p>
    <w:p w:rsidR="00B80CC9" w:rsidRDefault="003C0601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 второй главе _______________________________________________ __________________________________________________________________</w:t>
      </w:r>
    </w:p>
    <w:p w:rsidR="00B80CC9" w:rsidRDefault="003C0601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третьей главе (при наличии) ___________________________________ ____________________________________________________________________________________________________________________________________</w:t>
      </w:r>
    </w:p>
    <w:p w:rsidR="00B80CC9" w:rsidRDefault="003C0601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 работы (основные выводы) ________________________</w:t>
      </w:r>
      <w:r>
        <w:rPr>
          <w:sz w:val="28"/>
          <w:szCs w:val="28"/>
        </w:rPr>
        <w:t xml:space="preserve">____ ____________________________________________________________________________________________________________________________________ </w:t>
      </w:r>
    </w:p>
    <w:p w:rsidR="00B80CC9" w:rsidRDefault="00B80CC9">
      <w:pPr>
        <w:rPr>
          <w:sz w:val="28"/>
          <w:szCs w:val="28"/>
        </w:rPr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B80CC9">
      <w:pPr>
        <w:jc w:val="right"/>
      </w:pPr>
    </w:p>
    <w:p w:rsidR="00B80CC9" w:rsidRDefault="003C0601">
      <w:pPr>
        <w:jc w:val="right"/>
      </w:pPr>
      <w:r>
        <w:br w:type="page"/>
      </w:r>
    </w:p>
    <w:p w:rsidR="00B80CC9" w:rsidRDefault="003C0601">
      <w:pPr>
        <w:tabs>
          <w:tab w:val="left" w:pos="3480"/>
        </w:tabs>
        <w:spacing w:line="271" w:lineRule="exact"/>
        <w:ind w:right="-20" w:firstLine="720"/>
        <w:jc w:val="right"/>
        <w:rPr>
          <w:b/>
        </w:rPr>
      </w:pPr>
      <w:r>
        <w:lastRenderedPageBreak/>
        <w:t>ПРИЛОЖЕНИЕ И</w:t>
      </w:r>
    </w:p>
    <w:p w:rsidR="00B80CC9" w:rsidRDefault="003C0601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РАЗРЕШЕНИЕ</w:t>
      </w:r>
    </w:p>
    <w:p w:rsidR="00B80CC9" w:rsidRDefault="003C0601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на размещение выпускной квалификационной работы</w:t>
      </w:r>
    </w:p>
    <w:p w:rsidR="00B80CC9" w:rsidRDefault="003C0601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бакалавра/специалиста/магистра</w:t>
      </w:r>
    </w:p>
    <w:p w:rsidR="00B80CC9" w:rsidRDefault="003C0601">
      <w:pPr>
        <w:tabs>
          <w:tab w:val="left" w:pos="3480"/>
        </w:tabs>
        <w:spacing w:line="271" w:lineRule="exact"/>
        <w:ind w:right="-20"/>
        <w:jc w:val="center"/>
        <w:rPr>
          <w:b/>
        </w:rPr>
      </w:pPr>
      <w:r>
        <w:rPr>
          <w:b/>
        </w:rPr>
        <w:t>на портале электронных образовательных ресурсов УрГЭУ</w:t>
      </w:r>
    </w:p>
    <w:p w:rsidR="00B80CC9" w:rsidRDefault="00B80CC9">
      <w:pPr>
        <w:tabs>
          <w:tab w:val="left" w:pos="3480"/>
        </w:tabs>
        <w:spacing w:line="271" w:lineRule="exact"/>
        <w:ind w:right="-20"/>
        <w:jc w:val="right"/>
      </w:pPr>
    </w:p>
    <w:tbl>
      <w:tblPr>
        <w:tblW w:w="9570" w:type="dxa"/>
        <w:tblInd w:w="2" w:type="dxa"/>
        <w:tblBorders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B80CC9">
        <w:tc>
          <w:tcPr>
            <w:tcW w:w="95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Я,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</w:t>
            </w:r>
            <w:r>
              <w:rPr>
                <w:i/>
                <w:color w:val="000000"/>
                <w:highlight w:val="white"/>
              </w:rPr>
              <w:t>фамилия, имя, отчество</w:t>
            </w:r>
            <w:r>
              <w:rPr>
                <w:color w:val="000000"/>
                <w:highlight w:val="white"/>
              </w:rPr>
              <w:t>)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паспорт: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B80CC9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паспортные данные</w:t>
            </w:r>
            <w:r>
              <w:rPr>
                <w:color w:val="000000"/>
              </w:rPr>
              <w:t>)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highlight w:val="white"/>
              </w:rPr>
              <w:t>зарегистрированный(-ая) по адресу: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B80CC9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highlight w:val="white"/>
              </w:rPr>
              <w:t>(</w:t>
            </w:r>
            <w:r>
              <w:rPr>
                <w:i/>
                <w:color w:val="000000"/>
                <w:highlight w:val="white"/>
              </w:rPr>
              <w:t>место регистрации</w:t>
            </w:r>
            <w:r>
              <w:rPr>
                <w:color w:val="000000"/>
                <w:highlight w:val="white"/>
              </w:rPr>
              <w:t>)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  <w:highlight w:val="white"/>
              </w:rPr>
              <w:t>являющийся(-аяся) студентом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B80CC9">
            <w:pPr>
              <w:widowControl w:val="0"/>
              <w:jc w:val="both"/>
              <w:rPr>
                <w:color w:val="000000"/>
                <w:sz w:val="26"/>
                <w:highlight w:val="white"/>
              </w:rPr>
            </w:pP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(</w:t>
            </w:r>
            <w:r>
              <w:rPr>
                <w:i/>
                <w:color w:val="000000"/>
                <w:highlight w:val="white"/>
              </w:rPr>
              <w:t>институт / факультет, группа</w:t>
            </w:r>
            <w:r>
              <w:rPr>
                <w:color w:val="000000"/>
                <w:highlight w:val="white"/>
              </w:rPr>
              <w:t>)</w:t>
            </w:r>
          </w:p>
          <w:p w:rsidR="00B80CC9" w:rsidRDefault="00B80CC9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 xml:space="preserve">федерального </w:t>
            </w:r>
            <w:r>
              <w:rPr>
                <w:sz w:val="26"/>
                <w:highlight w:val="white"/>
              </w:rPr>
              <w:t>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 (далее – УрГЭУ),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B80CC9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>
              <w:rPr>
                <w:sz w:val="26"/>
                <w:highlight w:val="white"/>
              </w:rPr>
              <w:t xml:space="preserve">выпускную квалификационную работу 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jc w:val="both"/>
              <w:rPr>
                <w:color w:val="000000"/>
                <w:sz w:val="26"/>
              </w:rPr>
            </w:pPr>
            <w:r>
              <w:rPr>
                <w:sz w:val="26"/>
                <w:highlight w:val="white"/>
              </w:rPr>
              <w:t>на тему: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B80CC9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ind w:firstLine="709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highlight w:val="white"/>
              </w:rPr>
              <w:t>(</w:t>
            </w:r>
            <w:r>
              <w:rPr>
                <w:i/>
                <w:color w:val="000000"/>
                <w:highlight w:val="white"/>
              </w:rPr>
              <w:t>название работы</w:t>
            </w:r>
            <w:r>
              <w:rPr>
                <w:color w:val="000000"/>
                <w:highlight w:val="white"/>
              </w:rPr>
              <w:t>)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ind w:firstLine="567"/>
              <w:jc w:val="both"/>
            </w:pPr>
            <w:r>
              <w:rPr>
                <w:sz w:val="26"/>
                <w:highlight w:val="white"/>
              </w:rPr>
              <w:t>(далее – ВК</w:t>
            </w:r>
            <w:r>
              <w:rPr>
                <w:sz w:val="26"/>
                <w:highlight w:val="white"/>
              </w:rPr>
              <w:t xml:space="preserve">Р) в сети Интернет на корпоративном портале (сайте) УрГЭУ, расположенном по адресу </w:t>
            </w:r>
            <w:hyperlink r:id="rId18">
              <w:r>
                <w:rPr>
                  <w:rStyle w:val="ListLabel122"/>
                </w:rPr>
                <w:t>http</w:t>
              </w:r>
              <w:r w:rsidRPr="000D5E28">
                <w:rPr>
                  <w:rStyle w:val="ListLabel122"/>
                  <w:lang w:val="ru-RU"/>
                </w:rPr>
                <w:t>://</w:t>
              </w:r>
              <w:r>
                <w:rPr>
                  <w:rStyle w:val="ListLabel122"/>
                </w:rPr>
                <w:t>portfolio</w:t>
              </w:r>
              <w:r w:rsidRPr="000D5E28">
                <w:rPr>
                  <w:rStyle w:val="ListLabel122"/>
                  <w:lang w:val="ru-RU"/>
                </w:rPr>
                <w:t>.</w:t>
              </w:r>
              <w:r>
                <w:rPr>
                  <w:rStyle w:val="ListLabel122"/>
                </w:rPr>
                <w:t>usue</w:t>
              </w:r>
              <w:r w:rsidRPr="000D5E28">
                <w:rPr>
                  <w:rStyle w:val="ListLabel122"/>
                  <w:lang w:val="ru-RU"/>
                </w:rPr>
                <w:t>.</w:t>
              </w:r>
              <w:r>
                <w:rPr>
                  <w:rStyle w:val="ListLabel122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.  </w:t>
            </w:r>
            <w:r>
              <w:rPr>
                <w:sz w:val="26"/>
                <w:highlight w:val="white"/>
              </w:rPr>
              <w:t xml:space="preserve"> 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B80CC9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B80CC9">
            <w:pPr>
              <w:widowControl w:val="0"/>
              <w:jc w:val="both"/>
              <w:rPr>
                <w:sz w:val="26"/>
                <w:highlight w:val="white"/>
              </w:rPr>
            </w:pP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B80CC9">
            <w:pPr>
              <w:widowControl w:val="0"/>
              <w:jc w:val="both"/>
              <w:rPr>
                <w:sz w:val="26"/>
              </w:rPr>
            </w:pPr>
          </w:p>
          <w:p w:rsidR="00B80CC9" w:rsidRDefault="00B80CC9">
            <w:pPr>
              <w:widowControl w:val="0"/>
              <w:jc w:val="both"/>
              <w:rPr>
                <w:sz w:val="26"/>
              </w:rPr>
            </w:pP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B80CC9">
            <w:pPr>
              <w:widowControl w:val="0"/>
              <w:jc w:val="both"/>
              <w:rPr>
                <w:sz w:val="26"/>
              </w:rPr>
            </w:pPr>
          </w:p>
        </w:tc>
      </w:tr>
      <w:tr w:rsidR="00B80CC9"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B80CC9">
            <w:pPr>
              <w:widowControl w:val="0"/>
              <w:jc w:val="both"/>
              <w:rPr>
                <w:sz w:val="26"/>
              </w:rPr>
            </w:pPr>
          </w:p>
        </w:tc>
      </w:tr>
      <w:tr w:rsidR="00B80CC9">
        <w:tc>
          <w:tcPr>
            <w:tcW w:w="4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80CC9" w:rsidRDefault="003C0601">
            <w:pPr>
              <w:widowControl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</w:tr>
    </w:tbl>
    <w:p w:rsidR="00B80CC9" w:rsidRDefault="00B80CC9">
      <w:pPr>
        <w:spacing w:line="271" w:lineRule="exact"/>
        <w:ind w:left="307" w:right="-20"/>
      </w:pPr>
    </w:p>
    <w:p w:rsidR="00B80CC9" w:rsidRDefault="00B80CC9">
      <w:pPr>
        <w:spacing w:line="271" w:lineRule="exact"/>
        <w:ind w:left="307" w:right="-20"/>
      </w:pPr>
    </w:p>
    <w:p w:rsidR="00B80CC9" w:rsidRDefault="00B80CC9">
      <w:pPr>
        <w:spacing w:line="271" w:lineRule="exact"/>
        <w:ind w:left="307" w:right="-20"/>
      </w:pPr>
    </w:p>
    <w:p w:rsidR="00B80CC9" w:rsidRDefault="00B80CC9">
      <w:pPr>
        <w:spacing w:line="271" w:lineRule="exact"/>
        <w:ind w:left="307" w:right="-20"/>
      </w:pPr>
    </w:p>
    <w:p w:rsidR="00B80CC9" w:rsidRDefault="00B80CC9">
      <w:pPr>
        <w:spacing w:line="271" w:lineRule="exact"/>
        <w:ind w:left="307" w:right="-20"/>
      </w:pPr>
    </w:p>
    <w:p w:rsidR="00B80CC9" w:rsidRDefault="00B80CC9">
      <w:pPr>
        <w:spacing w:line="271" w:lineRule="exact"/>
        <w:ind w:left="307" w:right="-20"/>
      </w:pPr>
    </w:p>
    <w:p w:rsidR="00B80CC9" w:rsidRDefault="003C0601">
      <w:pPr>
        <w:spacing w:line="271" w:lineRule="exact"/>
        <w:ind w:left="307" w:right="-20"/>
      </w:pPr>
      <w:r>
        <w:br w:type="page"/>
      </w:r>
    </w:p>
    <w:p w:rsidR="00B80CC9" w:rsidRDefault="003C0601">
      <w:pPr>
        <w:ind w:firstLine="720"/>
        <w:jc w:val="right"/>
      </w:pPr>
      <w:r>
        <w:lastRenderedPageBreak/>
        <w:t>ПРИЛОЖЕНИЕ К</w:t>
      </w:r>
    </w:p>
    <w:p w:rsidR="00B80CC9" w:rsidRDefault="00B80CC9">
      <w:pPr>
        <w:ind w:firstLine="720"/>
        <w:jc w:val="right"/>
      </w:pPr>
    </w:p>
    <w:p w:rsidR="00B80CC9" w:rsidRDefault="003C0601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 УрГЭУ</w:t>
      </w:r>
    </w:p>
    <w:p w:rsidR="00B80CC9" w:rsidRDefault="003C060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80CC9" w:rsidRDefault="00B80CC9">
      <w:pPr>
        <w:jc w:val="right"/>
        <w:rPr>
          <w:sz w:val="28"/>
          <w:szCs w:val="28"/>
        </w:rPr>
      </w:pPr>
    </w:p>
    <w:p w:rsidR="00B80CC9" w:rsidRDefault="003C0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B80CC9" w:rsidRDefault="00B80CC9">
      <w:pPr>
        <w:jc w:val="center"/>
        <w:rPr>
          <w:b/>
          <w:sz w:val="28"/>
          <w:szCs w:val="28"/>
        </w:rPr>
      </w:pPr>
    </w:p>
    <w:p w:rsidR="00B80CC9" w:rsidRDefault="003C0601">
      <w:pPr>
        <w:rPr>
          <w:sz w:val="28"/>
          <w:szCs w:val="28"/>
        </w:rPr>
      </w:pPr>
      <w:r>
        <w:rPr>
          <w:sz w:val="28"/>
          <w:szCs w:val="28"/>
        </w:rPr>
        <w:t xml:space="preserve">    Довожу до сведения университета, что выпускная квалификационная работа студента (ки) ________________________________________________ </w:t>
      </w:r>
      <w:r>
        <w:rPr>
          <w:sz w:val="28"/>
          <w:szCs w:val="28"/>
        </w:rPr>
        <w:t>__________________________________________________________________</w:t>
      </w:r>
    </w:p>
    <w:p w:rsidR="00B80CC9" w:rsidRDefault="003C0601">
      <w:pPr>
        <w:rPr>
          <w:sz w:val="28"/>
          <w:szCs w:val="28"/>
        </w:rPr>
      </w:pPr>
      <w:r>
        <w:rPr>
          <w:sz w:val="28"/>
          <w:szCs w:val="28"/>
        </w:rPr>
        <w:t>на тему ___________________________________________________________</w:t>
      </w:r>
    </w:p>
    <w:p w:rsidR="00B80CC9" w:rsidRDefault="003C06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80CC9" w:rsidRDefault="003C0601">
      <w:pPr>
        <w:rPr>
          <w:sz w:val="28"/>
          <w:szCs w:val="28"/>
        </w:rPr>
      </w:pPr>
      <w:r>
        <w:rPr>
          <w:sz w:val="28"/>
          <w:szCs w:val="28"/>
        </w:rPr>
        <w:t>в главе _____ содержит информацию, составляющую коммер</w:t>
      </w:r>
      <w:r>
        <w:rPr>
          <w:sz w:val="28"/>
          <w:szCs w:val="28"/>
        </w:rPr>
        <w:t xml:space="preserve">ческую тайну организации (предприятия).  </w:t>
      </w:r>
    </w:p>
    <w:p w:rsidR="00B80CC9" w:rsidRDefault="00B80CC9">
      <w:pPr>
        <w:jc w:val="both"/>
        <w:rPr>
          <w:sz w:val="28"/>
          <w:szCs w:val="28"/>
        </w:rPr>
      </w:pPr>
    </w:p>
    <w:p w:rsidR="00B80CC9" w:rsidRDefault="00B80CC9">
      <w:pPr>
        <w:jc w:val="both"/>
        <w:rPr>
          <w:sz w:val="28"/>
          <w:szCs w:val="28"/>
        </w:rPr>
      </w:pPr>
    </w:p>
    <w:p w:rsidR="00B80CC9" w:rsidRDefault="00B80CC9">
      <w:pPr>
        <w:jc w:val="both"/>
        <w:rPr>
          <w:sz w:val="28"/>
          <w:szCs w:val="28"/>
        </w:rPr>
      </w:pPr>
    </w:p>
    <w:p w:rsidR="00B80CC9" w:rsidRDefault="003C060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0CC9" w:rsidRDefault="003C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80CC9" w:rsidRDefault="003C060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80CC9" w:rsidRDefault="003C0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(предприятия):                                   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</w:t>
      </w:r>
      <w:r>
        <w:rPr>
          <w:sz w:val="28"/>
          <w:szCs w:val="28"/>
        </w:rPr>
        <w:t>)</w:t>
      </w:r>
    </w:p>
    <w:p w:rsidR="00B80CC9" w:rsidRDefault="00B80CC9">
      <w:pPr>
        <w:jc w:val="both"/>
        <w:rPr>
          <w:sz w:val="28"/>
          <w:szCs w:val="28"/>
        </w:rPr>
      </w:pPr>
    </w:p>
    <w:p w:rsidR="00B80CC9" w:rsidRDefault="00B80CC9">
      <w:pPr>
        <w:jc w:val="both"/>
        <w:rPr>
          <w:sz w:val="28"/>
          <w:szCs w:val="28"/>
        </w:rPr>
      </w:pPr>
    </w:p>
    <w:p w:rsidR="00B80CC9" w:rsidRDefault="00B80CC9">
      <w:pPr>
        <w:jc w:val="both"/>
        <w:rPr>
          <w:sz w:val="28"/>
          <w:szCs w:val="28"/>
        </w:rPr>
      </w:pPr>
    </w:p>
    <w:p w:rsidR="00B80CC9" w:rsidRDefault="00B80CC9">
      <w:pPr>
        <w:jc w:val="both"/>
        <w:rPr>
          <w:sz w:val="28"/>
          <w:szCs w:val="28"/>
        </w:rPr>
      </w:pPr>
    </w:p>
    <w:p w:rsidR="00B80CC9" w:rsidRDefault="00B80CC9">
      <w:pPr>
        <w:jc w:val="both"/>
        <w:rPr>
          <w:sz w:val="28"/>
          <w:szCs w:val="28"/>
        </w:rPr>
      </w:pPr>
    </w:p>
    <w:p w:rsidR="00B80CC9" w:rsidRDefault="00B80CC9">
      <w:pPr>
        <w:jc w:val="both"/>
        <w:rPr>
          <w:sz w:val="28"/>
          <w:szCs w:val="28"/>
        </w:rPr>
      </w:pPr>
    </w:p>
    <w:p w:rsidR="00B80CC9" w:rsidRDefault="00B80CC9">
      <w:pPr>
        <w:jc w:val="both"/>
        <w:rPr>
          <w:sz w:val="28"/>
          <w:szCs w:val="28"/>
        </w:rPr>
      </w:pPr>
    </w:p>
    <w:p w:rsidR="00B80CC9" w:rsidRDefault="003C0601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Письмо оформляется на бланке предприятия</w:t>
      </w:r>
    </w:p>
    <w:p w:rsidR="00B80CC9" w:rsidRDefault="00B80CC9">
      <w:pPr>
        <w:spacing w:line="271" w:lineRule="exact"/>
        <w:ind w:left="307" w:right="-20"/>
      </w:pPr>
    </w:p>
    <w:p w:rsidR="00B80CC9" w:rsidRDefault="00B80CC9">
      <w:pPr>
        <w:spacing w:line="271" w:lineRule="exact"/>
        <w:ind w:left="307" w:right="-20"/>
      </w:pPr>
    </w:p>
    <w:p w:rsidR="00B80CC9" w:rsidRDefault="00B80CC9">
      <w:pPr>
        <w:spacing w:line="271" w:lineRule="exact"/>
        <w:ind w:left="307" w:right="-20"/>
      </w:pPr>
    </w:p>
    <w:p w:rsidR="00B80CC9" w:rsidRDefault="00B80CC9">
      <w:pPr>
        <w:tabs>
          <w:tab w:val="left" w:pos="9360"/>
        </w:tabs>
        <w:jc w:val="center"/>
      </w:pPr>
    </w:p>
    <w:sectPr w:rsidR="00B80CC9">
      <w:footerReference w:type="default" r:id="rId19"/>
      <w:pgSz w:w="11906" w:h="16838"/>
      <w:pgMar w:top="851" w:right="566" w:bottom="1134" w:left="1418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01" w:rsidRDefault="003C0601">
      <w:r>
        <w:separator/>
      </w:r>
    </w:p>
  </w:endnote>
  <w:endnote w:type="continuationSeparator" w:id="0">
    <w:p w:rsidR="003C0601" w:rsidRDefault="003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C9" w:rsidRDefault="003C0601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0D5E28">
      <w:rPr>
        <w:noProof/>
      </w:rPr>
      <w:t>4</w:t>
    </w:r>
    <w:r>
      <w:fldChar w:fldCharType="end"/>
    </w:r>
  </w:p>
  <w:p w:rsidR="00B80CC9" w:rsidRDefault="00B80CC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01" w:rsidRDefault="003C0601">
      <w:r>
        <w:separator/>
      </w:r>
    </w:p>
  </w:footnote>
  <w:footnote w:type="continuationSeparator" w:id="0">
    <w:p w:rsidR="003C0601" w:rsidRDefault="003C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1DE9"/>
    <w:multiLevelType w:val="multilevel"/>
    <w:tmpl w:val="60CE3034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609E8"/>
    <w:multiLevelType w:val="multilevel"/>
    <w:tmpl w:val="63902A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C87CC4"/>
    <w:multiLevelType w:val="multilevel"/>
    <w:tmpl w:val="9C6C4A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CA482E"/>
    <w:multiLevelType w:val="multilevel"/>
    <w:tmpl w:val="84A0644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533B21"/>
    <w:multiLevelType w:val="multilevel"/>
    <w:tmpl w:val="4A68D1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  <w:sz w:val="24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cs="Times New Roman"/>
      </w:rPr>
    </w:lvl>
  </w:abstractNum>
  <w:abstractNum w:abstractNumId="5" w15:restartNumberingAfterBreak="0">
    <w:nsid w:val="23E417D9"/>
    <w:multiLevelType w:val="multilevel"/>
    <w:tmpl w:val="4E600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455193"/>
    <w:multiLevelType w:val="multilevel"/>
    <w:tmpl w:val="7A28DA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65341B"/>
    <w:multiLevelType w:val="multilevel"/>
    <w:tmpl w:val="3872BBB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475120ED"/>
    <w:multiLevelType w:val="multilevel"/>
    <w:tmpl w:val="AEF2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F35FD"/>
    <w:multiLevelType w:val="multilevel"/>
    <w:tmpl w:val="B5A4DF26"/>
    <w:lvl w:ilvl="0">
      <w:start w:val="4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FDE4D89"/>
    <w:multiLevelType w:val="multilevel"/>
    <w:tmpl w:val="683C4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9246A"/>
    <w:multiLevelType w:val="multilevel"/>
    <w:tmpl w:val="66A2F384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61F53"/>
    <w:multiLevelType w:val="multilevel"/>
    <w:tmpl w:val="B978C0BA"/>
    <w:lvl w:ilvl="0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9E220E4"/>
    <w:multiLevelType w:val="multilevel"/>
    <w:tmpl w:val="0480E2D6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865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208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01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79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097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6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893" w:hanging="1440"/>
      </w:pPr>
      <w:rPr>
        <w:rFonts w:cs="Times New Roman"/>
      </w:rPr>
    </w:lvl>
  </w:abstractNum>
  <w:abstractNum w:abstractNumId="14" w15:restartNumberingAfterBreak="0">
    <w:nsid w:val="7EC5118C"/>
    <w:multiLevelType w:val="multilevel"/>
    <w:tmpl w:val="9462FDDA"/>
    <w:lvl w:ilvl="0">
      <w:start w:val="1"/>
      <w:numFmt w:val="decimal"/>
      <w:lvlText w:val="%1."/>
      <w:lvlJc w:val="left"/>
      <w:pPr>
        <w:ind w:left="1219" w:hanging="51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9"/>
    <w:rsid w:val="000C506B"/>
    <w:rsid w:val="000D5E28"/>
    <w:rsid w:val="003C0601"/>
    <w:rsid w:val="00B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AE593-F39A-4F36-A700-70A8CF81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7518"/>
    <w:pPr>
      <w:keepNext/>
      <w:tabs>
        <w:tab w:val="left" w:pos="708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67518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сноски Знак"/>
    <w:basedOn w:val="a0"/>
    <w:uiPriority w:val="99"/>
    <w:qFormat/>
    <w:rsid w:val="00B61718"/>
    <w:rPr>
      <w:rFonts w:ascii="Calibri" w:hAnsi="Calibri" w:cs="Times New Roman"/>
      <w:lang w:val="ru-RU" w:eastAsia="en-US"/>
    </w:rPr>
  </w:style>
  <w:style w:type="character" w:customStyle="1" w:styleId="a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B61718"/>
    <w:rPr>
      <w:rFonts w:cs="Times New Roman"/>
      <w:vertAlign w:val="superscript"/>
    </w:rPr>
  </w:style>
  <w:style w:type="character" w:styleId="a5">
    <w:name w:val="Strong"/>
    <w:basedOn w:val="a0"/>
    <w:uiPriority w:val="99"/>
    <w:qFormat/>
    <w:rsid w:val="006E4F9F"/>
    <w:rPr>
      <w:rFonts w:cs="Times New Roman"/>
      <w:b/>
    </w:rPr>
  </w:style>
  <w:style w:type="character" w:customStyle="1" w:styleId="a6">
    <w:name w:val="Нижний колонтитул Знак"/>
    <w:basedOn w:val="a0"/>
    <w:uiPriority w:val="99"/>
    <w:qFormat/>
    <w:rsid w:val="008F52B8"/>
    <w:rPr>
      <w:rFonts w:eastAsia="Times New Roman" w:cs="Times New Roman"/>
      <w:lang w:eastAsia="ru-RU"/>
    </w:rPr>
  </w:style>
  <w:style w:type="character" w:styleId="a7">
    <w:name w:val="page number"/>
    <w:basedOn w:val="a0"/>
    <w:uiPriority w:val="99"/>
    <w:qFormat/>
    <w:rsid w:val="008F52B8"/>
    <w:rPr>
      <w:rFonts w:cs="Times New Roman"/>
    </w:rPr>
  </w:style>
  <w:style w:type="character" w:customStyle="1" w:styleId="a8">
    <w:name w:val="Основной текст с отступом Знак"/>
    <w:basedOn w:val="a0"/>
    <w:uiPriority w:val="99"/>
    <w:qFormat/>
    <w:rsid w:val="008778B3"/>
    <w:rPr>
      <w:rFonts w:ascii="TimesET" w:hAnsi="TimesET" w:cs="Times New Roman"/>
      <w:sz w:val="20"/>
    </w:rPr>
  </w:style>
  <w:style w:type="character" w:customStyle="1" w:styleId="a9">
    <w:name w:val="Текст выноски Знак"/>
    <w:basedOn w:val="a0"/>
    <w:uiPriority w:val="99"/>
    <w:semiHidden/>
    <w:qFormat/>
    <w:rsid w:val="00A92C5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uiPriority w:val="99"/>
    <w:qFormat/>
    <w:rsid w:val="00A92C50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A052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F7981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rFonts w:cs="Times New Roman"/>
      <w:b/>
      <w:sz w:val="28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1">
    <w:name w:val="ListLabel 41"/>
    <w:qFormat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42">
    <w:name w:val="ListLabel 42"/>
    <w:qFormat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43">
    <w:name w:val="ListLabel 43"/>
    <w:qFormat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44">
    <w:name w:val="ListLabel 44"/>
    <w:qFormat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45">
    <w:name w:val="ListLabel 45"/>
    <w:qFormat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46">
    <w:name w:val="ListLabel 46"/>
    <w:qFormat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47">
    <w:name w:val="ListLabel 47"/>
    <w:qFormat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48">
    <w:name w:val="ListLabel 48"/>
    <w:qFormat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49">
    <w:name w:val="ListLabel 49"/>
    <w:qFormat/>
    <w:rPr>
      <w:rFonts w:eastAsia="Times New Roman"/>
      <w:b w:val="0"/>
      <w:i w:val="0"/>
      <w:strike w:val="0"/>
      <w:dstrike w:val="0"/>
      <w:color w:val="000000"/>
      <w:position w:val="0"/>
      <w:sz w:val="28"/>
      <w:u w:val="none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9">
    <w:name w:val="ListLabel 59"/>
    <w:qFormat/>
    <w:rPr>
      <w:rFonts w:cs="Times New Roman"/>
      <w:sz w:val="24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b/>
      <w:sz w:val="24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/>
      <w:sz w:val="24"/>
    </w:rPr>
  </w:style>
  <w:style w:type="character" w:customStyle="1" w:styleId="ListLabel79">
    <w:name w:val="ListLabel 79"/>
    <w:qFormat/>
    <w:rPr>
      <w:rFonts w:cs="Times New Roman"/>
      <w:b/>
      <w:sz w:val="24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/>
      <w:sz w:val="24"/>
    </w:rPr>
  </w:style>
  <w:style w:type="character" w:customStyle="1" w:styleId="ListLabel117">
    <w:name w:val="ListLabel 117"/>
    <w:qFormat/>
    <w:rPr>
      <w:sz w:val="24"/>
    </w:rPr>
  </w:style>
  <w:style w:type="character" w:customStyle="1" w:styleId="ListLabel118">
    <w:name w:val="ListLabel 118"/>
    <w:qFormat/>
    <w:rPr>
      <w:i/>
      <w:iCs/>
      <w:sz w:val="24"/>
      <w:shd w:val="clear" w:color="auto" w:fill="FFFFFF"/>
    </w:rPr>
  </w:style>
  <w:style w:type="character" w:customStyle="1" w:styleId="ListLabel119">
    <w:name w:val="ListLabel 119"/>
    <w:qFormat/>
    <w:rPr>
      <w:sz w:val="24"/>
      <w:shd w:val="clear" w:color="auto" w:fill="FFFFFF"/>
    </w:rPr>
  </w:style>
  <w:style w:type="character" w:customStyle="1" w:styleId="ListLabel120">
    <w:name w:val="ListLabel 120"/>
    <w:qFormat/>
    <w:rPr>
      <w:sz w:val="24"/>
      <w:shd w:val="clear" w:color="auto" w:fill="FFFFFF"/>
    </w:rPr>
  </w:style>
  <w:style w:type="character" w:customStyle="1" w:styleId="ListLabel121">
    <w:name w:val="ListLabel 121"/>
    <w:qFormat/>
  </w:style>
  <w:style w:type="character" w:customStyle="1" w:styleId="ListLabel122">
    <w:name w:val="ListLabel 122"/>
    <w:qFormat/>
    <w:rPr>
      <w:sz w:val="28"/>
      <w:szCs w:val="28"/>
      <w:u w:val="single"/>
      <w:lang w:val="en-US"/>
    </w:rPr>
  </w:style>
  <w:style w:type="character" w:customStyle="1" w:styleId="ListLabel123">
    <w:name w:val="ListLabel 123"/>
    <w:qFormat/>
    <w:rPr>
      <w:sz w:val="28"/>
      <w:szCs w:val="28"/>
      <w:u w:val="single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  <w:b/>
      <w:sz w:val="28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  <w:sz w:val="24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  <w:b/>
      <w:sz w:val="24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  <w:b/>
      <w:sz w:val="24"/>
    </w:rPr>
  </w:style>
  <w:style w:type="character" w:customStyle="1" w:styleId="ListLabel168">
    <w:name w:val="ListLabel 168"/>
    <w:qFormat/>
    <w:rPr>
      <w:rFonts w:cs="Times New Roman"/>
      <w:b/>
      <w:sz w:val="24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b/>
      <w:sz w:val="24"/>
    </w:rPr>
  </w:style>
  <w:style w:type="character" w:customStyle="1" w:styleId="ListLabel176">
    <w:name w:val="ListLabel 176"/>
    <w:qFormat/>
    <w:rPr>
      <w:sz w:val="24"/>
    </w:rPr>
  </w:style>
  <w:style w:type="character" w:customStyle="1" w:styleId="ListLabel177">
    <w:name w:val="ListLabel 177"/>
    <w:qFormat/>
    <w:rPr>
      <w:i/>
      <w:iCs/>
      <w:sz w:val="24"/>
      <w:highlight w:val="white"/>
    </w:rPr>
  </w:style>
  <w:style w:type="character" w:customStyle="1" w:styleId="ListLabel178">
    <w:name w:val="ListLabel 178"/>
    <w:qFormat/>
    <w:rPr>
      <w:sz w:val="24"/>
      <w:shd w:val="clear" w:color="auto" w:fill="FFFFFF"/>
    </w:rPr>
  </w:style>
  <w:style w:type="character" w:customStyle="1" w:styleId="ListLabel179">
    <w:name w:val="ListLabel 179"/>
    <w:qFormat/>
    <w:rPr>
      <w:sz w:val="24"/>
      <w:shd w:val="clear" w:color="auto" w:fill="FFFFFF"/>
    </w:rPr>
  </w:style>
  <w:style w:type="character" w:customStyle="1" w:styleId="ListLabel180">
    <w:name w:val="ListLabel 180"/>
    <w:qFormat/>
  </w:style>
  <w:style w:type="character" w:customStyle="1" w:styleId="ListLabel181">
    <w:name w:val="ListLabel 181"/>
    <w:qFormat/>
    <w:rPr>
      <w:sz w:val="28"/>
      <w:szCs w:val="28"/>
      <w:u w:val="single"/>
      <w:lang w:val="en-US"/>
    </w:rPr>
  </w:style>
  <w:style w:type="character" w:customStyle="1" w:styleId="ListLabel182">
    <w:name w:val="ListLabel 182"/>
    <w:qFormat/>
    <w:rPr>
      <w:sz w:val="28"/>
      <w:szCs w:val="28"/>
      <w:u w:val="single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  <w:b/>
      <w:sz w:val="28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  <w:b/>
      <w:sz w:val="24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/>
      <w:sz w:val="24"/>
    </w:rPr>
  </w:style>
  <w:style w:type="character" w:customStyle="1" w:styleId="ListLabel227">
    <w:name w:val="ListLabel 227"/>
    <w:qFormat/>
    <w:rPr>
      <w:rFonts w:cs="Times New Roman"/>
      <w:b/>
      <w:sz w:val="24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b/>
      <w:sz w:val="24"/>
    </w:rPr>
  </w:style>
  <w:style w:type="character" w:customStyle="1" w:styleId="ListLabel235">
    <w:name w:val="ListLabel 235"/>
    <w:qFormat/>
    <w:rPr>
      <w:sz w:val="24"/>
    </w:rPr>
  </w:style>
  <w:style w:type="character" w:customStyle="1" w:styleId="ListLabel236">
    <w:name w:val="ListLabel 236"/>
    <w:qFormat/>
    <w:rPr>
      <w:i/>
      <w:iCs/>
      <w:sz w:val="24"/>
      <w:highlight w:val="white"/>
    </w:rPr>
  </w:style>
  <w:style w:type="character" w:customStyle="1" w:styleId="ListLabel237">
    <w:name w:val="ListLabel 237"/>
    <w:qFormat/>
    <w:rPr>
      <w:bCs/>
      <w:sz w:val="24"/>
      <w:shd w:val="clear" w:color="auto" w:fill="FFFFFF"/>
    </w:rPr>
  </w:style>
  <w:style w:type="character" w:customStyle="1" w:styleId="ListLabel238">
    <w:name w:val="ListLabel 238"/>
    <w:qFormat/>
    <w:rPr>
      <w:sz w:val="24"/>
      <w:shd w:val="clear" w:color="auto" w:fill="FFFFFF"/>
    </w:rPr>
  </w:style>
  <w:style w:type="character" w:customStyle="1" w:styleId="ListLabel239">
    <w:name w:val="ListLabel 239"/>
    <w:qFormat/>
  </w:style>
  <w:style w:type="character" w:customStyle="1" w:styleId="ListLabel240">
    <w:name w:val="ListLabel 240"/>
    <w:qFormat/>
    <w:rPr>
      <w:sz w:val="28"/>
      <w:szCs w:val="28"/>
      <w:u w:val="single"/>
      <w:lang w:val="en-US"/>
    </w:rPr>
  </w:style>
  <w:style w:type="character" w:customStyle="1" w:styleId="ListLabel241">
    <w:name w:val="ListLabel 241"/>
    <w:qFormat/>
    <w:rPr>
      <w:sz w:val="28"/>
      <w:szCs w:val="28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cs="Noto Sans Devanagari"/>
    </w:rPr>
  </w:style>
  <w:style w:type="paragraph" w:styleId="af0">
    <w:name w:val="footnote text"/>
    <w:basedOn w:val="a"/>
    <w:uiPriority w:val="99"/>
    <w:semiHidden/>
    <w:rsid w:val="00B61718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uiPriority w:val="99"/>
    <w:qFormat/>
    <w:rsid w:val="00AD2881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???????1"/>
    <w:uiPriority w:val="99"/>
    <w:qFormat/>
    <w:rsid w:val="006E4F9F"/>
    <w:rPr>
      <w:rFonts w:ascii="Times New Roman" w:eastAsia="Times New Roman" w:hAnsi="Times New Roman"/>
      <w:szCs w:val="20"/>
    </w:rPr>
  </w:style>
  <w:style w:type="paragraph" w:customStyle="1" w:styleId="af1">
    <w:name w:val="???????? ?????"/>
    <w:basedOn w:val="11"/>
    <w:uiPriority w:val="99"/>
    <w:qFormat/>
    <w:rsid w:val="006E4F9F"/>
    <w:rPr>
      <w:sz w:val="24"/>
      <w:szCs w:val="24"/>
    </w:rPr>
  </w:style>
  <w:style w:type="paragraph" w:styleId="af2">
    <w:name w:val="Normal (Web)"/>
    <w:basedOn w:val="a"/>
    <w:uiPriority w:val="99"/>
    <w:qFormat/>
    <w:rsid w:val="006E4F9F"/>
    <w:pPr>
      <w:widowControl w:val="0"/>
      <w:spacing w:line="360" w:lineRule="auto"/>
    </w:pPr>
  </w:style>
  <w:style w:type="paragraph" w:styleId="af3">
    <w:name w:val="footer"/>
    <w:basedOn w:val="a"/>
    <w:uiPriority w:val="99"/>
    <w:rsid w:val="008F52B8"/>
    <w:pPr>
      <w:widowControl w:val="0"/>
      <w:tabs>
        <w:tab w:val="center" w:pos="4677"/>
        <w:tab w:val="right" w:pos="9355"/>
      </w:tabs>
      <w:spacing w:line="360" w:lineRule="auto"/>
    </w:pPr>
    <w:rPr>
      <w:rFonts w:ascii="Calibri" w:hAnsi="Calibri"/>
      <w:sz w:val="20"/>
      <w:szCs w:val="20"/>
    </w:rPr>
  </w:style>
  <w:style w:type="paragraph" w:styleId="af4">
    <w:name w:val="Body Text Indent"/>
    <w:basedOn w:val="a"/>
    <w:uiPriority w:val="99"/>
    <w:rsid w:val="008778B3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  <w:lang w:eastAsia="zh-CN"/>
    </w:rPr>
  </w:style>
  <w:style w:type="paragraph" w:styleId="af5">
    <w:name w:val="List Paragraph"/>
    <w:basedOn w:val="a"/>
    <w:uiPriority w:val="34"/>
    <w:qFormat/>
    <w:rsid w:val="008778B3"/>
    <w:pPr>
      <w:ind w:left="708"/>
    </w:pPr>
    <w:rPr>
      <w:sz w:val="28"/>
    </w:rPr>
  </w:style>
  <w:style w:type="paragraph" w:customStyle="1" w:styleId="ConsPlusNormal">
    <w:name w:val="ConsPlusNormal"/>
    <w:uiPriority w:val="99"/>
    <w:qFormat/>
    <w:rsid w:val="008778B3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styleId="af6">
    <w:name w:val="Balloon Text"/>
    <w:basedOn w:val="a"/>
    <w:uiPriority w:val="99"/>
    <w:semiHidden/>
    <w:qFormat/>
    <w:rsid w:val="00A92C50"/>
    <w:rPr>
      <w:rFonts w:ascii="Tahoma" w:hAnsi="Tahoma" w:cs="Tahoma"/>
      <w:sz w:val="16"/>
      <w:szCs w:val="16"/>
    </w:rPr>
  </w:style>
  <w:style w:type="paragraph" w:styleId="af7">
    <w:name w:val="header"/>
    <w:basedOn w:val="a"/>
    <w:uiPriority w:val="99"/>
    <w:rsid w:val="00A92C50"/>
    <w:pPr>
      <w:tabs>
        <w:tab w:val="center" w:pos="4677"/>
        <w:tab w:val="right" w:pos="9355"/>
      </w:tabs>
    </w:pPr>
  </w:style>
  <w:style w:type="paragraph" w:styleId="af8">
    <w:name w:val="TOC Heading"/>
    <w:basedOn w:val="1"/>
    <w:uiPriority w:val="99"/>
    <w:qFormat/>
    <w:rsid w:val="00A052D3"/>
    <w:pPr>
      <w:keepLines/>
      <w:spacing w:before="240" w:line="259" w:lineRule="auto"/>
      <w:jc w:val="left"/>
    </w:pPr>
    <w:rPr>
      <w:rFonts w:ascii="Cambria" w:hAnsi="Cambria"/>
      <w:color w:val="365F91"/>
      <w:sz w:val="32"/>
      <w:szCs w:val="32"/>
    </w:rPr>
  </w:style>
  <w:style w:type="paragraph" w:styleId="12">
    <w:name w:val="toc 1"/>
    <w:basedOn w:val="a"/>
    <w:autoRedefine/>
    <w:uiPriority w:val="99"/>
    <w:semiHidden/>
    <w:rsid w:val="00A052D3"/>
    <w:pPr>
      <w:spacing w:before="360"/>
    </w:pPr>
    <w:rPr>
      <w:rFonts w:ascii="Cambria" w:hAnsi="Cambria"/>
      <w:b/>
      <w:bCs/>
      <w:caps/>
    </w:rPr>
  </w:style>
  <w:style w:type="paragraph" w:styleId="2">
    <w:name w:val="toc 2"/>
    <w:basedOn w:val="a"/>
    <w:autoRedefine/>
    <w:uiPriority w:val="99"/>
    <w:semiHidden/>
    <w:rsid w:val="00A052D3"/>
    <w:pPr>
      <w:spacing w:before="24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autoRedefine/>
    <w:uiPriority w:val="99"/>
    <w:semiHidden/>
    <w:rsid w:val="00A052D3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"/>
    <w:autoRedefine/>
    <w:uiPriority w:val="99"/>
    <w:semiHidden/>
    <w:rsid w:val="006C16BD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autoRedefine/>
    <w:uiPriority w:val="99"/>
    <w:semiHidden/>
    <w:rsid w:val="006C16B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autoRedefine/>
    <w:uiPriority w:val="99"/>
    <w:semiHidden/>
    <w:rsid w:val="006C16B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autoRedefine/>
    <w:uiPriority w:val="99"/>
    <w:semiHidden/>
    <w:rsid w:val="006C16B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autoRedefine/>
    <w:uiPriority w:val="99"/>
    <w:semiHidden/>
    <w:rsid w:val="006C16B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autoRedefine/>
    <w:uiPriority w:val="99"/>
    <w:semiHidden/>
    <w:rsid w:val="006C16BD"/>
    <w:pPr>
      <w:ind w:left="1680"/>
    </w:pPr>
    <w:rPr>
      <w:rFonts w:ascii="Calibri" w:hAnsi="Calibri"/>
      <w:sz w:val="20"/>
      <w:szCs w:val="20"/>
    </w:rPr>
  </w:style>
  <w:style w:type="table" w:styleId="af9">
    <w:name w:val="Table Grid"/>
    <w:basedOn w:val="a1"/>
    <w:uiPriority w:val="39"/>
    <w:rsid w:val="00FD339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znanium.com/go.php?id=415017" TargetMode="External"/><Relationship Id="rId18" Type="http://schemas.openxmlformats.org/officeDocument/2006/relationships/hyperlink" Target="http://portfolio.usue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ib.usue.ru/resource/limit/ump/17/p488707.pdf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&#1057;&#1086;&#1083;&#1086;&#1089;&#1080;&#1095;&#1077;&#1085;&#1082;&#1086;,%20&#1058;.%20&#1046;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14270" TargetMode="External"/><Relationship Id="rId10" Type="http://schemas.openxmlformats.org/officeDocument/2006/relationships/hyperlink" Target="http://znanium.com/go.php?id=41846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15267" TargetMode="External"/><Relationship Id="rId14" Type="http://schemas.openxmlformats.org/officeDocument/2006/relationships/hyperlink" Target="http://znanium.com/go.php?id=415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12060</Words>
  <Characters>68746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Уральский государственный экономический университет</Company>
  <LinksUpToDate>false</LinksUpToDate>
  <CharactersWithSpaces>80645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umu370</dc:creator>
  <dc:description/>
  <cp:lastModifiedBy>Баянкина Елена Юрьевна</cp:lastModifiedBy>
  <cp:revision>3</cp:revision>
  <cp:lastPrinted>2016-09-22T06:48:00Z</cp:lastPrinted>
  <dcterms:created xsi:type="dcterms:W3CDTF">2020-10-09T05:51:00Z</dcterms:created>
  <dcterms:modified xsi:type="dcterms:W3CDTF">2020-10-09T05:52:00Z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